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8CB2" w14:textId="77777777" w:rsidR="00FE1325" w:rsidRPr="003F4B8B" w:rsidRDefault="00FE1325" w:rsidP="007508F5">
      <w:pPr>
        <w:widowControl w:val="0"/>
        <w:spacing w:after="0" w:line="240" w:lineRule="exact"/>
        <w:rPr>
          <w:rFonts w:ascii="新細明體" w:eastAsia="新細明體" w:hAnsi="新細明體"/>
          <w:sz w:val="24"/>
          <w:szCs w:val="24"/>
          <w:lang w:eastAsia="zh-TW"/>
        </w:rPr>
      </w:pPr>
      <w:r w:rsidRPr="003F4B8B">
        <w:rPr>
          <w:rFonts w:ascii="新細明體" w:eastAsia="新細明體" w:hAnsi="新細明體" w:hint="eastAsia"/>
          <w:sz w:val="24"/>
          <w:szCs w:val="24"/>
        </w:rPr>
        <w:t>頁</w:t>
      </w:r>
      <w:r w:rsidRPr="003F4B8B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</w:p>
    <w:p w14:paraId="187B57DE" w14:textId="77777777" w:rsidR="00FE1325" w:rsidRPr="003F4B8B" w:rsidRDefault="00FE1325" w:rsidP="007508F5">
      <w:pPr>
        <w:spacing w:after="0" w:line="240" w:lineRule="exact"/>
        <w:rPr>
          <w:rFonts w:ascii="新細明體" w:eastAsia="新細明體" w:hAnsi="新細明體"/>
          <w:sz w:val="24"/>
          <w:szCs w:val="24"/>
          <w:lang w:eastAsia="zh-TW"/>
        </w:rPr>
      </w:pPr>
    </w:p>
    <w:p w14:paraId="7ED32FCB" w14:textId="77777777" w:rsidR="00CB7191" w:rsidRPr="003F4B8B" w:rsidRDefault="00FE1325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F4B8B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7E9E64AE" w14:textId="3CEE445F" w:rsidR="00FE1325" w:rsidRPr="003F4B8B" w:rsidRDefault="00CB7191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F4B8B">
        <w:rPr>
          <w:rFonts w:ascii="新細明體" w:eastAsia="新細明體" w:hAnsi="新細明體" w:hint="eastAsia"/>
          <w:sz w:val="24"/>
          <w:szCs w:val="24"/>
        </w:rPr>
        <w:t>衛</w:t>
      </w:r>
      <w:r w:rsidR="00FE1325" w:rsidRPr="003F4B8B">
        <w:rPr>
          <w:rFonts w:ascii="新細明體" w:eastAsia="新細明體" w:hAnsi="新細明體" w:hint="eastAsia"/>
          <w:sz w:val="24"/>
          <w:szCs w:val="24"/>
        </w:rPr>
        <w:t>生署</w:t>
      </w:r>
      <w:r w:rsidRPr="003F4B8B">
        <w:rPr>
          <w:rFonts w:ascii="新細明體" w:eastAsia="新細明體" w:hAnsi="新細明體" w:hint="eastAsia"/>
          <w:sz w:val="24"/>
          <w:szCs w:val="24"/>
        </w:rPr>
        <w:t>衛</w:t>
      </w:r>
      <w:r w:rsidR="00FE1325" w:rsidRPr="003F4B8B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1D897354" w14:textId="5C700921" w:rsidR="00FE1325" w:rsidRPr="003F4B8B" w:rsidRDefault="00FE1325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F4B8B">
        <w:rPr>
          <w:rFonts w:ascii="新細明體" w:eastAsia="新細明體" w:hAnsi="新細明體" w:hint="eastAsia"/>
          <w:sz w:val="24"/>
          <w:szCs w:val="24"/>
        </w:rPr>
        <w:t>飲食與營養</w:t>
      </w:r>
      <w:r w:rsidR="00CB7191" w:rsidRPr="003F4B8B">
        <w:rPr>
          <w:rFonts w:ascii="新細明體" w:eastAsia="新細明體" w:hAnsi="新細明體" w:hint="eastAsia"/>
          <w:sz w:val="24"/>
          <w:szCs w:val="24"/>
        </w:rPr>
        <w:t>－</w:t>
      </w:r>
      <w:r w:rsidRPr="003F4B8B">
        <w:rPr>
          <w:rFonts w:ascii="新細明體" w:eastAsia="新細明體" w:hAnsi="新細明體" w:hint="eastAsia"/>
          <w:sz w:val="24"/>
          <w:szCs w:val="24"/>
        </w:rPr>
        <w:t>健康資訊</w:t>
      </w:r>
    </w:p>
    <w:p w14:paraId="3D1A2AC4" w14:textId="77777777" w:rsidR="00FE1325" w:rsidRPr="003F4B8B" w:rsidRDefault="00FE1325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F4B8B">
        <w:rPr>
          <w:rFonts w:ascii="新細明體" w:eastAsia="新細明體" w:hAnsi="新細明體" w:hint="eastAsia"/>
          <w:sz w:val="24"/>
          <w:szCs w:val="24"/>
        </w:rPr>
        <w:t>食物類別一覽</w:t>
      </w:r>
    </w:p>
    <w:p w14:paraId="5FF7B4B1" w14:textId="77777777" w:rsidR="00C8253A" w:rsidRPr="003F4B8B" w:rsidRDefault="00C8253A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F4B8B">
        <w:rPr>
          <w:rFonts w:ascii="新細明體" w:eastAsia="新細明體" w:hAnsi="新細明體" w:hint="eastAsia"/>
          <w:sz w:val="24"/>
          <w:szCs w:val="24"/>
        </w:rPr>
        <w:t>奶類及代替品</w:t>
      </w:r>
    </w:p>
    <w:p w14:paraId="0E610302" w14:textId="77777777" w:rsidR="00CB7191" w:rsidRPr="003F4B8B" w:rsidRDefault="00CB7191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CDBC650" w14:textId="60A3FE56" w:rsidR="00C8253A" w:rsidRPr="003F4B8B" w:rsidRDefault="00C8253A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F4B8B">
        <w:rPr>
          <w:rFonts w:ascii="新細明體" w:eastAsia="新細明體" w:hAnsi="新細明體" w:hint="eastAsia"/>
          <w:sz w:val="24"/>
          <w:szCs w:val="24"/>
        </w:rPr>
        <w:t>營養價值</w:t>
      </w:r>
    </w:p>
    <w:p w14:paraId="5653C700" w14:textId="77777777" w:rsidR="00C8253A" w:rsidRPr="003F4B8B" w:rsidRDefault="00C8253A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F4B8B">
        <w:rPr>
          <w:rFonts w:ascii="新細明體" w:eastAsia="新細明體" w:hAnsi="新細明體" w:hint="eastAsia"/>
          <w:sz w:val="24"/>
          <w:szCs w:val="24"/>
        </w:rPr>
        <w:t>•含豐富鈣質</w:t>
      </w:r>
    </w:p>
    <w:p w14:paraId="67061FF7" w14:textId="77777777" w:rsidR="00C8253A" w:rsidRPr="003F4B8B" w:rsidRDefault="00C8253A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F4B8B">
        <w:rPr>
          <w:rFonts w:ascii="新細明體" w:eastAsia="新細明體" w:hAnsi="新細明體" w:hint="eastAsia"/>
          <w:sz w:val="24"/>
          <w:szCs w:val="24"/>
        </w:rPr>
        <w:t>•含豐富蛋白質及維生素B2、A和D</w:t>
      </w:r>
    </w:p>
    <w:p w14:paraId="7105462E" w14:textId="77777777" w:rsidR="00FE1325" w:rsidRPr="003F4B8B" w:rsidRDefault="00FE1325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26251C9" w14:textId="77777777" w:rsidR="00C8253A" w:rsidRPr="003F4B8B" w:rsidRDefault="00C8253A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F4B8B">
        <w:rPr>
          <w:rFonts w:ascii="新細明體" w:eastAsia="新細明體" w:hAnsi="新細明體" w:hint="eastAsia"/>
          <w:sz w:val="24"/>
          <w:szCs w:val="24"/>
        </w:rPr>
        <w:t>主要功用</w:t>
      </w:r>
    </w:p>
    <w:p w14:paraId="40E88E9F" w14:textId="77777777" w:rsidR="00C8253A" w:rsidRPr="003F4B8B" w:rsidRDefault="00C8253A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F4B8B">
        <w:rPr>
          <w:rFonts w:ascii="新細明體" w:eastAsia="新細明體" w:hAnsi="新細明體" w:hint="eastAsia"/>
          <w:sz w:val="24"/>
          <w:szCs w:val="24"/>
        </w:rPr>
        <w:t>•鈣質能促進骨骼及牙齒健康</w:t>
      </w:r>
    </w:p>
    <w:p w14:paraId="34B43451" w14:textId="77777777" w:rsidR="00C8253A" w:rsidRPr="003F4B8B" w:rsidRDefault="00C8253A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F4B8B">
        <w:rPr>
          <w:rFonts w:ascii="新細明體" w:eastAsia="新細明體" w:hAnsi="新細明體" w:hint="eastAsia"/>
          <w:sz w:val="24"/>
          <w:szCs w:val="24"/>
        </w:rPr>
        <w:t>•蛋白質協助生長、修補細胞及滿足新陳代謝需要</w:t>
      </w:r>
    </w:p>
    <w:p w14:paraId="0047D701" w14:textId="77777777" w:rsidR="00C8253A" w:rsidRPr="003F4B8B" w:rsidRDefault="00C8253A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F4B8B">
        <w:rPr>
          <w:rFonts w:ascii="新細明體" w:eastAsia="新細明體" w:hAnsi="新細明體" w:hint="eastAsia"/>
          <w:sz w:val="24"/>
          <w:szCs w:val="24"/>
        </w:rPr>
        <w:t>•維生素B2有助身體運用碳水化合物、蛋白質及脂肪產生的熱量</w:t>
      </w:r>
    </w:p>
    <w:p w14:paraId="5F0FF117" w14:textId="77777777" w:rsidR="00FE1325" w:rsidRPr="003F4B8B" w:rsidRDefault="00FE1325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1A0F440" w14:textId="77777777" w:rsidR="00C8253A" w:rsidRPr="003F4B8B" w:rsidRDefault="00C8253A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F4B8B">
        <w:rPr>
          <w:rFonts w:ascii="新細明體" w:eastAsia="新細明體" w:hAnsi="新細明體" w:hint="eastAsia"/>
          <w:sz w:val="24"/>
          <w:szCs w:val="24"/>
        </w:rPr>
        <w:t>食物來源</w:t>
      </w:r>
    </w:p>
    <w:p w14:paraId="16C6E48A" w14:textId="77777777" w:rsidR="00C8253A" w:rsidRPr="003F4B8B" w:rsidRDefault="00C8253A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F4B8B">
        <w:rPr>
          <w:rFonts w:ascii="新細明體" w:eastAsia="新細明體" w:hAnsi="新細明體" w:hint="eastAsia"/>
          <w:sz w:val="24"/>
          <w:szCs w:val="24"/>
        </w:rPr>
        <w:t>•奶、奶粉</w:t>
      </w:r>
    </w:p>
    <w:p w14:paraId="673A38D4" w14:textId="77777777" w:rsidR="00C8253A" w:rsidRPr="003F4B8B" w:rsidRDefault="00C8253A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F4B8B">
        <w:rPr>
          <w:rFonts w:ascii="新細明體" w:eastAsia="新細明體" w:hAnsi="新細明體" w:hint="eastAsia"/>
          <w:sz w:val="24"/>
          <w:szCs w:val="24"/>
        </w:rPr>
        <w:t>•代替品包括芝士、乳酪、加鈣豆奶等</w:t>
      </w:r>
    </w:p>
    <w:p w14:paraId="3FA31949" w14:textId="77777777" w:rsidR="00FE1325" w:rsidRPr="003F4B8B" w:rsidRDefault="00FE1325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F0DD5D7" w14:textId="77777777" w:rsidR="00C8253A" w:rsidRPr="003F4B8B" w:rsidRDefault="00C8253A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F4B8B">
        <w:rPr>
          <w:rFonts w:ascii="新細明體" w:eastAsia="新細明體" w:hAnsi="新細明體" w:hint="eastAsia"/>
          <w:sz w:val="24"/>
          <w:szCs w:val="24"/>
        </w:rPr>
        <w:t>計算食物份量的方法</w:t>
      </w:r>
    </w:p>
    <w:p w14:paraId="00D18E86" w14:textId="44446E79" w:rsidR="00C8253A" w:rsidRPr="003F4B8B" w:rsidRDefault="00C8253A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F4B8B">
        <w:rPr>
          <w:rFonts w:ascii="新細明體" w:eastAsia="新細明體" w:hAnsi="新細明體" w:hint="eastAsia"/>
          <w:sz w:val="24"/>
          <w:szCs w:val="24"/>
        </w:rPr>
        <w:t>一份約等於</w:t>
      </w:r>
      <w:r w:rsidR="00CB7191" w:rsidRPr="003F4B8B">
        <w:rPr>
          <w:rFonts w:ascii="新細明體" w:eastAsia="新細明體" w:hAnsi="新細明體" w:hint="eastAsia"/>
          <w:sz w:val="24"/>
          <w:szCs w:val="24"/>
        </w:rPr>
        <w:t>：</w:t>
      </w:r>
    </w:p>
    <w:p w14:paraId="02555013" w14:textId="5F30273D" w:rsidR="00C8253A" w:rsidRPr="003F4B8B" w:rsidRDefault="00C8253A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F4B8B">
        <w:rPr>
          <w:rFonts w:ascii="新細明體" w:eastAsia="新細明體" w:hAnsi="新細明體" w:hint="eastAsia"/>
          <w:sz w:val="24"/>
          <w:szCs w:val="24"/>
        </w:rPr>
        <w:t>•1杯低脂</w:t>
      </w:r>
      <w:r w:rsidR="00CB7191" w:rsidRPr="003F4B8B">
        <w:rPr>
          <w:rFonts w:ascii="新細明體" w:eastAsia="新細明體" w:hAnsi="新細明體" w:hint="eastAsia"/>
          <w:sz w:val="24"/>
          <w:szCs w:val="24"/>
        </w:rPr>
        <w:t>／</w:t>
      </w:r>
      <w:r w:rsidRPr="003F4B8B">
        <w:rPr>
          <w:rFonts w:ascii="新細明體" w:eastAsia="新細明體" w:hAnsi="新細明體" w:hint="eastAsia"/>
          <w:sz w:val="24"/>
          <w:szCs w:val="24"/>
        </w:rPr>
        <w:t>脫脂奶或加鈣豆奶</w:t>
      </w:r>
    </w:p>
    <w:p w14:paraId="1DED8E85" w14:textId="77777777" w:rsidR="00C8253A" w:rsidRPr="003F4B8B" w:rsidRDefault="00C8253A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F4B8B">
        <w:rPr>
          <w:rFonts w:ascii="新細明體" w:eastAsia="新細明體" w:hAnsi="新細明體" w:hint="eastAsia"/>
          <w:sz w:val="24"/>
          <w:szCs w:val="24"/>
        </w:rPr>
        <w:t>•2片低脂芝士</w:t>
      </w:r>
    </w:p>
    <w:p w14:paraId="3D814A56" w14:textId="13DE0685" w:rsidR="00C8253A" w:rsidRPr="003F4B8B" w:rsidRDefault="00C8253A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F4B8B">
        <w:rPr>
          <w:rFonts w:ascii="新細明體" w:eastAsia="新細明體" w:hAnsi="新細明體" w:hint="eastAsia"/>
          <w:sz w:val="24"/>
          <w:szCs w:val="24"/>
        </w:rPr>
        <w:t>•1盒</w:t>
      </w:r>
      <w:r w:rsidR="00CB7191" w:rsidRPr="003F4B8B">
        <w:rPr>
          <w:rFonts w:ascii="新細明體" w:eastAsia="新細明體" w:hAnsi="新細明體" w:hint="eastAsia"/>
          <w:sz w:val="24"/>
          <w:szCs w:val="24"/>
        </w:rPr>
        <w:t>（</w:t>
      </w:r>
      <w:r w:rsidRPr="003F4B8B">
        <w:rPr>
          <w:rFonts w:ascii="新細明體" w:eastAsia="新細明體" w:hAnsi="新細明體" w:hint="eastAsia"/>
          <w:sz w:val="24"/>
          <w:szCs w:val="24"/>
        </w:rPr>
        <w:t>150克</w:t>
      </w:r>
      <w:r w:rsidR="00982C35" w:rsidRPr="003F4B8B">
        <w:rPr>
          <w:rFonts w:ascii="新細明體" w:eastAsia="新細明體" w:hAnsi="新細明體" w:hint="eastAsia"/>
          <w:sz w:val="24"/>
          <w:szCs w:val="24"/>
        </w:rPr>
        <w:t>）</w:t>
      </w:r>
      <w:r w:rsidRPr="003F4B8B">
        <w:rPr>
          <w:rFonts w:ascii="新細明體" w:eastAsia="新細明體" w:hAnsi="新細明體" w:hint="eastAsia"/>
          <w:sz w:val="24"/>
          <w:szCs w:val="24"/>
        </w:rPr>
        <w:t>純味乳酪</w:t>
      </w:r>
    </w:p>
    <w:p w14:paraId="240D9169" w14:textId="77777777" w:rsidR="00C8253A" w:rsidRPr="003F4B8B" w:rsidRDefault="00C8253A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F4B8B">
        <w:rPr>
          <w:rFonts w:ascii="新細明體" w:eastAsia="新細明體" w:hAnsi="新細明體" w:hint="eastAsia"/>
          <w:sz w:val="24"/>
          <w:szCs w:val="24"/>
        </w:rPr>
        <w:t>註：1杯約有240毫升</w:t>
      </w:r>
    </w:p>
    <w:p w14:paraId="379021F1" w14:textId="77777777" w:rsidR="00FE1325" w:rsidRPr="003F4B8B" w:rsidRDefault="00FE1325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F72E841" w14:textId="77777777" w:rsidR="00C8253A" w:rsidRPr="003F4B8B" w:rsidRDefault="00C8253A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F4B8B">
        <w:rPr>
          <w:rFonts w:ascii="新細明體" w:eastAsia="新細明體" w:hAnsi="新細明體" w:hint="eastAsia"/>
          <w:sz w:val="24"/>
          <w:szCs w:val="24"/>
        </w:rPr>
        <w:t>健康錦囊</w:t>
      </w:r>
    </w:p>
    <w:p w14:paraId="6644C6F3" w14:textId="77777777" w:rsidR="00C8253A" w:rsidRPr="003F4B8B" w:rsidRDefault="00C8253A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F4B8B">
        <w:rPr>
          <w:rFonts w:ascii="新細明體" w:eastAsia="新細明體" w:hAnsi="新細明體" w:hint="eastAsia"/>
          <w:sz w:val="24"/>
          <w:szCs w:val="24"/>
        </w:rPr>
        <w:t>•應選擇低脂或脫脂奶類產品</w:t>
      </w:r>
    </w:p>
    <w:p w14:paraId="1A7B60B5" w14:textId="095C2A61" w:rsidR="006C213B" w:rsidRPr="003F4B8B" w:rsidRDefault="00C8253A" w:rsidP="007508F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F4B8B">
        <w:rPr>
          <w:rFonts w:ascii="新細明體" w:eastAsia="新細明體" w:hAnsi="新細明體" w:hint="eastAsia"/>
          <w:sz w:val="24"/>
          <w:szCs w:val="24"/>
        </w:rPr>
        <w:t>•減少進食高脂或高糖分的奶類產品，如忌廉、雪糕、煉奶、奶昔等</w:t>
      </w:r>
    </w:p>
    <w:sectPr w:rsidR="006C213B" w:rsidRPr="003F4B8B" w:rsidSect="00CB7191">
      <w:pgSz w:w="11906" w:h="16838" w:code="9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8C12" w14:textId="77777777" w:rsidR="004C3925" w:rsidRDefault="004C3925" w:rsidP="004C3925">
      <w:pPr>
        <w:spacing w:after="0" w:line="240" w:lineRule="auto"/>
      </w:pPr>
      <w:r>
        <w:separator/>
      </w:r>
    </w:p>
  </w:endnote>
  <w:endnote w:type="continuationSeparator" w:id="0">
    <w:p w14:paraId="6740678D" w14:textId="77777777" w:rsidR="004C3925" w:rsidRDefault="004C3925" w:rsidP="004C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DD63" w14:textId="77777777" w:rsidR="004C3925" w:rsidRDefault="004C3925" w:rsidP="004C3925">
      <w:pPr>
        <w:spacing w:after="0" w:line="240" w:lineRule="auto"/>
      </w:pPr>
      <w:r>
        <w:separator/>
      </w:r>
    </w:p>
  </w:footnote>
  <w:footnote w:type="continuationSeparator" w:id="0">
    <w:p w14:paraId="3B1D3EB4" w14:textId="77777777" w:rsidR="004C3925" w:rsidRDefault="004C3925" w:rsidP="004C3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3A"/>
    <w:rsid w:val="003F4B8B"/>
    <w:rsid w:val="004807C5"/>
    <w:rsid w:val="004C3925"/>
    <w:rsid w:val="006C213B"/>
    <w:rsid w:val="007508F5"/>
    <w:rsid w:val="00982C35"/>
    <w:rsid w:val="009B2D59"/>
    <w:rsid w:val="00C8253A"/>
    <w:rsid w:val="00CB7191"/>
    <w:rsid w:val="00ED17A3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890E7B"/>
  <w15:chartTrackingRefBased/>
  <w15:docId w15:val="{AA36279E-A8A8-4D0B-9D9E-54DC639F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9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9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2023-03-15T06:35:00Z</dcterms:created>
  <dcterms:modified xsi:type="dcterms:W3CDTF">2023-03-15T06:35:00Z</dcterms:modified>
</cp:coreProperties>
</file>