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7F4B" w14:textId="2594136A" w:rsidR="00E32B56" w:rsidRPr="00E2443F" w:rsidRDefault="00E32B56"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頁1</w:t>
      </w:r>
    </w:p>
    <w:p w14:paraId="68FF5788" w14:textId="77777777" w:rsidR="00F73F5A" w:rsidRPr="00E2443F" w:rsidRDefault="00F73F5A" w:rsidP="00E2443F">
      <w:pPr>
        <w:spacing w:after="0" w:line="240" w:lineRule="exact"/>
        <w:rPr>
          <w:rFonts w:ascii="新細明體" w:eastAsia="新細明體" w:hAnsi="新細明體"/>
          <w:sz w:val="24"/>
          <w:szCs w:val="24"/>
        </w:rPr>
      </w:pPr>
    </w:p>
    <w:p w14:paraId="0F74C975" w14:textId="77777777" w:rsidR="00E2443F" w:rsidRDefault="00E32B56" w:rsidP="00E2443F">
      <w:pPr>
        <w:spacing w:after="0" w:line="240" w:lineRule="exact"/>
        <w:rPr>
          <w:rFonts w:ascii="新細明體" w:hAnsi="新細明體"/>
          <w:sz w:val="24"/>
          <w:szCs w:val="24"/>
        </w:rPr>
      </w:pPr>
      <w:r w:rsidRPr="00E2443F">
        <w:rPr>
          <w:rFonts w:ascii="新細明體" w:eastAsia="新細明體" w:hAnsi="新細明體" w:hint="eastAsia"/>
          <w:sz w:val="24"/>
          <w:szCs w:val="24"/>
        </w:rPr>
        <w:t>香港特別行政區政府</w:t>
      </w:r>
    </w:p>
    <w:p w14:paraId="429DF52E" w14:textId="430C9A1B" w:rsidR="00E32B56" w:rsidRPr="00E2443F" w:rsidRDefault="00E2443F" w:rsidP="00E2443F">
      <w:pPr>
        <w:spacing w:after="0" w:line="240" w:lineRule="exact"/>
        <w:rPr>
          <w:rFonts w:ascii="新細明體" w:eastAsia="新細明體" w:hAnsi="新細明體"/>
          <w:sz w:val="24"/>
          <w:szCs w:val="24"/>
        </w:rPr>
      </w:pPr>
      <w:r>
        <w:rPr>
          <w:rFonts w:ascii="新細明體" w:eastAsia="新細明體" w:hAnsi="新細明體" w:hint="eastAsia"/>
          <w:sz w:val="24"/>
          <w:szCs w:val="24"/>
        </w:rPr>
        <w:t>衛</w:t>
      </w:r>
      <w:r w:rsidR="00E32B56" w:rsidRPr="00E2443F">
        <w:rPr>
          <w:rFonts w:ascii="新細明體" w:eastAsia="新細明體" w:hAnsi="新細明體" w:hint="eastAsia"/>
          <w:sz w:val="24"/>
          <w:szCs w:val="24"/>
        </w:rPr>
        <w:t>生署</w:t>
      </w:r>
      <w:r>
        <w:rPr>
          <w:rFonts w:ascii="新細明體" w:hAnsi="新細明體" w:hint="eastAsia"/>
          <w:sz w:val="24"/>
          <w:szCs w:val="24"/>
        </w:rPr>
        <w:t xml:space="preserve"> </w:t>
      </w:r>
      <w:r>
        <w:rPr>
          <w:rFonts w:ascii="新細明體" w:eastAsia="新細明體" w:hAnsi="新細明體" w:hint="eastAsia"/>
          <w:sz w:val="24"/>
          <w:szCs w:val="24"/>
        </w:rPr>
        <w:t>衛</w:t>
      </w:r>
      <w:r w:rsidR="00E32B56" w:rsidRPr="00E2443F">
        <w:rPr>
          <w:rFonts w:ascii="新細明體" w:eastAsia="新細明體" w:hAnsi="新細明體" w:hint="eastAsia"/>
          <w:sz w:val="24"/>
          <w:szCs w:val="24"/>
        </w:rPr>
        <w:t>生防護中心</w:t>
      </w:r>
    </w:p>
    <w:p w14:paraId="40D3ADB8" w14:textId="392432B0" w:rsidR="00E32B56" w:rsidRPr="00E2443F" w:rsidRDefault="00E32B56"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飲食與營養</w:t>
      </w:r>
      <w:r w:rsidR="00E2443F" w:rsidRPr="00E2443F">
        <w:rPr>
          <w:rFonts w:ascii="新細明體" w:eastAsia="新細明體" w:hAnsi="新細明體" w:hint="eastAsia"/>
          <w:sz w:val="24"/>
          <w:szCs w:val="24"/>
        </w:rPr>
        <w:t>－</w:t>
      </w:r>
      <w:r w:rsidRPr="00E2443F">
        <w:rPr>
          <w:rFonts w:ascii="新細明體" w:eastAsia="新細明體" w:hAnsi="新細明體" w:hint="eastAsia"/>
          <w:sz w:val="24"/>
          <w:szCs w:val="24"/>
        </w:rPr>
        <w:t>健康資訊</w:t>
      </w:r>
    </w:p>
    <w:p w14:paraId="13BC34AD" w14:textId="3CB951DF" w:rsidR="00F73F5A" w:rsidRDefault="00F73F5A" w:rsidP="00E2443F">
      <w:pPr>
        <w:spacing w:after="0" w:line="240" w:lineRule="exact"/>
        <w:rPr>
          <w:rFonts w:ascii="新細明體" w:hAnsi="新細明體"/>
          <w:sz w:val="24"/>
          <w:szCs w:val="24"/>
        </w:rPr>
      </w:pPr>
      <w:r w:rsidRPr="00E2443F">
        <w:rPr>
          <w:rFonts w:ascii="新細明體" w:eastAsia="新細明體" w:hAnsi="新細明體" w:hint="eastAsia"/>
          <w:sz w:val="24"/>
          <w:szCs w:val="24"/>
        </w:rPr>
        <w:t>預防肥胖與飲食建議</w:t>
      </w:r>
    </w:p>
    <w:p w14:paraId="2C8699E0" w14:textId="77777777" w:rsidR="00E2443F" w:rsidRPr="00E2443F" w:rsidRDefault="00E2443F" w:rsidP="00E2443F">
      <w:pPr>
        <w:spacing w:after="0" w:line="240" w:lineRule="exact"/>
        <w:rPr>
          <w:rFonts w:ascii="新細明體" w:hAnsi="新細明體"/>
          <w:sz w:val="24"/>
          <w:szCs w:val="24"/>
        </w:rPr>
      </w:pPr>
    </w:p>
    <w:p w14:paraId="363D999B"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肥胖的成因與對健康的影響</w:t>
      </w:r>
    </w:p>
    <w:p w14:paraId="743A9118" w14:textId="77777777" w:rsidR="00F73F5A" w:rsidRPr="00E2443F" w:rsidRDefault="00F73F5A" w:rsidP="00E2443F">
      <w:pPr>
        <w:spacing w:after="0" w:line="240" w:lineRule="exact"/>
        <w:rPr>
          <w:rFonts w:ascii="新細明體" w:eastAsia="新細明體" w:hAnsi="新細明體"/>
          <w:sz w:val="24"/>
          <w:szCs w:val="24"/>
        </w:rPr>
      </w:pPr>
    </w:p>
    <w:p w14:paraId="05DD31FE"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肥胖有何成因？</w:t>
      </w:r>
    </w:p>
    <w:p w14:paraId="11D3A2E3"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提起體重控制，很多人都會覺得難以掌握，不過體重問題的主要成因其實很簡單：熱量的吸收大於付出，以致失衡。</w:t>
      </w:r>
    </w:p>
    <w:p w14:paraId="7F1C881F" w14:textId="77777777" w:rsidR="00F73F5A" w:rsidRPr="00E2443F" w:rsidRDefault="00F73F5A" w:rsidP="00E2443F">
      <w:pPr>
        <w:spacing w:after="0" w:line="240" w:lineRule="exact"/>
        <w:rPr>
          <w:rFonts w:ascii="新細明體" w:eastAsia="新細明體" w:hAnsi="新細明體"/>
          <w:sz w:val="24"/>
          <w:szCs w:val="24"/>
        </w:rPr>
      </w:pPr>
    </w:p>
    <w:p w14:paraId="049F0D2B" w14:textId="1F0AC3FA"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吸收（攝取的熱量） &gt;</w:t>
      </w:r>
      <w:r w:rsidR="00E2443F">
        <w:rPr>
          <w:rFonts w:ascii="新細明體" w:eastAsia="新細明體" w:hAnsi="新細明體"/>
          <w:sz w:val="24"/>
          <w:szCs w:val="24"/>
        </w:rPr>
        <w:t xml:space="preserve"> </w:t>
      </w:r>
      <w:r w:rsidRPr="00E2443F">
        <w:rPr>
          <w:rFonts w:ascii="新細明體" w:eastAsia="新細明體" w:hAnsi="新細明體" w:hint="eastAsia"/>
          <w:sz w:val="24"/>
          <w:szCs w:val="24"/>
        </w:rPr>
        <w:t>付出（消耗的熱量）</w:t>
      </w:r>
      <w:r w:rsidR="00E2443F">
        <w:rPr>
          <w:rFonts w:ascii="新細明體" w:hAnsi="新細明體" w:hint="eastAsia"/>
          <w:sz w:val="24"/>
          <w:szCs w:val="24"/>
        </w:rPr>
        <w:t xml:space="preserve"> </w:t>
      </w:r>
      <w:r w:rsidRPr="00E2443F">
        <w:rPr>
          <w:rFonts w:ascii="新細明體" w:eastAsia="新細明體" w:hAnsi="新細明體" w:hint="eastAsia"/>
          <w:sz w:val="24"/>
          <w:szCs w:val="24"/>
        </w:rPr>
        <w:t>=</w:t>
      </w:r>
      <w:r w:rsidR="00E2443F">
        <w:rPr>
          <w:rFonts w:ascii="新細明體" w:eastAsia="新細明體" w:hAnsi="新細明體"/>
          <w:sz w:val="24"/>
          <w:szCs w:val="24"/>
        </w:rPr>
        <w:t xml:space="preserve"> </w:t>
      </w:r>
      <w:r w:rsidRPr="00E2443F">
        <w:rPr>
          <w:rFonts w:ascii="新細明體" w:eastAsia="新細明體" w:hAnsi="新細明體" w:hint="eastAsia"/>
          <w:sz w:val="24"/>
          <w:szCs w:val="24"/>
        </w:rPr>
        <w:t>體重增加（多餘的熱量以脂肪形式儲存）</w:t>
      </w:r>
    </w:p>
    <w:p w14:paraId="64C8E07E" w14:textId="77777777" w:rsidR="00F73F5A" w:rsidRPr="00E2443F" w:rsidRDefault="00F73F5A" w:rsidP="00E2443F">
      <w:pPr>
        <w:spacing w:after="0" w:line="240" w:lineRule="exact"/>
        <w:rPr>
          <w:rFonts w:ascii="新細明體" w:eastAsia="新細明體" w:hAnsi="新細明體"/>
          <w:sz w:val="24"/>
          <w:szCs w:val="24"/>
        </w:rPr>
      </w:pPr>
    </w:p>
    <w:p w14:paraId="0959329E"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熱量攝取</w:t>
      </w:r>
    </w:p>
    <w:p w14:paraId="3DF7A001"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主要透過食物及飲品，但經常進食高脂肪或高糖分食物，並進食太少水果、蔬菜、全穀類食物及豆類等高纖食物，容易攝取過多熱量。其他導致進食過量的心理或行為問題，也可能令身體攝取過多熱量。</w:t>
      </w:r>
    </w:p>
    <w:p w14:paraId="5FC22093" w14:textId="77777777" w:rsidR="00F73F5A" w:rsidRPr="00E2443F" w:rsidRDefault="00F73F5A" w:rsidP="00E2443F">
      <w:pPr>
        <w:spacing w:after="0" w:line="240" w:lineRule="exact"/>
        <w:rPr>
          <w:rFonts w:ascii="新細明體" w:eastAsia="新細明體" w:hAnsi="新細明體"/>
          <w:sz w:val="24"/>
          <w:szCs w:val="24"/>
        </w:rPr>
      </w:pPr>
    </w:p>
    <w:p w14:paraId="35689BEB"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熱量消耗</w:t>
      </w:r>
    </w:p>
    <w:p w14:paraId="09324B29"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身體的基本新陳代謝功能，如心跳、呼吸和調節體溫等，以及日常的體能活動，均會消耗熱量。日常生活若缺乏運動，將會減低身體熱量的支出，增加肥胖的風險。</w:t>
      </w:r>
    </w:p>
    <w:p w14:paraId="697A0DA1" w14:textId="77777777" w:rsidR="00F73F5A" w:rsidRPr="00E2443F" w:rsidRDefault="00F73F5A" w:rsidP="00E2443F">
      <w:pPr>
        <w:spacing w:after="0" w:line="240" w:lineRule="exact"/>
        <w:rPr>
          <w:rFonts w:ascii="新細明體" w:eastAsia="新細明體" w:hAnsi="新細明體"/>
          <w:sz w:val="24"/>
          <w:szCs w:val="24"/>
        </w:rPr>
      </w:pPr>
    </w:p>
    <w:p w14:paraId="0A69BA00"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其他引致肥胖的因素</w:t>
      </w:r>
    </w:p>
    <w:p w14:paraId="151143AE" w14:textId="77777777" w:rsidR="00F73F5A" w:rsidRPr="00E2443F" w:rsidRDefault="001B101C"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w:t>
      </w:r>
      <w:r w:rsidR="00F73F5A" w:rsidRPr="00E2443F">
        <w:rPr>
          <w:rFonts w:ascii="新細明體" w:eastAsia="新細明體" w:hAnsi="新細明體" w:hint="eastAsia"/>
          <w:sz w:val="24"/>
          <w:szCs w:val="24"/>
        </w:rPr>
        <w:t>年齡：肥胖的風險一般會隨年齡增加</w:t>
      </w:r>
    </w:p>
    <w:p w14:paraId="525E2E18" w14:textId="77777777" w:rsidR="00F73F5A" w:rsidRPr="00E2443F" w:rsidRDefault="001B101C"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w:t>
      </w:r>
      <w:r w:rsidR="00F73F5A" w:rsidRPr="00E2443F">
        <w:rPr>
          <w:rFonts w:ascii="新細明體" w:eastAsia="新細明體" w:hAnsi="新細明體" w:hint="eastAsia"/>
          <w:sz w:val="24"/>
          <w:szCs w:val="24"/>
        </w:rPr>
        <w:t>遺傳因素：體重不但會受基因影響，也會因其他家庭成員相似的生活模式影響</w:t>
      </w:r>
    </w:p>
    <w:p w14:paraId="021B3E4B" w14:textId="77777777" w:rsidR="00F73F5A" w:rsidRPr="00E2443F" w:rsidRDefault="001B101C" w:rsidP="00E2443F">
      <w:pPr>
        <w:spacing w:after="0" w:line="240" w:lineRule="exact"/>
        <w:rPr>
          <w:rFonts w:ascii="新細明體" w:eastAsia="新細明體" w:hAnsi="新細明體"/>
          <w:sz w:val="24"/>
          <w:szCs w:val="24"/>
        </w:rPr>
      </w:pPr>
      <w:r w:rsidRPr="00E2443F">
        <w:rPr>
          <w:rFonts w:ascii="新細明體" w:eastAsia="新細明體" w:hAnsi="新細明體"/>
          <w:sz w:val="24"/>
          <w:szCs w:val="24"/>
        </w:rPr>
        <w:t>•</w:t>
      </w:r>
      <w:r w:rsidR="00F73F5A" w:rsidRPr="00E2443F">
        <w:rPr>
          <w:rFonts w:ascii="新細明體" w:eastAsia="新細明體" w:hAnsi="新細明體" w:hint="eastAsia"/>
          <w:sz w:val="24"/>
          <w:szCs w:val="24"/>
        </w:rPr>
        <w:t>種族：種族也會影響肥胖與相關併發症的風險</w:t>
      </w:r>
    </w:p>
    <w:p w14:paraId="6A31621D" w14:textId="77777777" w:rsidR="00F73F5A" w:rsidRPr="00E2443F" w:rsidRDefault="00F73F5A" w:rsidP="00E2443F">
      <w:pPr>
        <w:spacing w:after="0" w:line="240" w:lineRule="exact"/>
        <w:rPr>
          <w:rFonts w:ascii="新細明體" w:eastAsia="新細明體" w:hAnsi="新細明體"/>
          <w:sz w:val="24"/>
          <w:szCs w:val="24"/>
        </w:rPr>
      </w:pPr>
    </w:p>
    <w:p w14:paraId="038DEC73"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肥胖會引致的健康問題？</w:t>
      </w:r>
    </w:p>
    <w:p w14:paraId="76B4B032"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目前已有廣泛研究探討肥胖對健康的影響，顯示死亡率會隨肥胖程度增加而上升。肥胖亦會增加患上一些慢性疾病的風險，包括高血壓、心臟病、高膽固醇、糖尿病、腦血管病、膽囊病、骨關節炎、睡眠窒息症和部分癌症(如乳癌、前列腺癌、結腸直腸癌及子宮內膜癌)。</w:t>
      </w:r>
    </w:p>
    <w:p w14:paraId="0CD865C1" w14:textId="77777777" w:rsidR="00F73F5A" w:rsidRPr="00E2443F" w:rsidRDefault="00F73F5A" w:rsidP="00E2443F">
      <w:pPr>
        <w:spacing w:after="0" w:line="240" w:lineRule="exact"/>
        <w:rPr>
          <w:rFonts w:ascii="新細明體" w:eastAsia="新細明體" w:hAnsi="新細明體"/>
          <w:sz w:val="24"/>
          <w:szCs w:val="24"/>
        </w:rPr>
      </w:pPr>
    </w:p>
    <w:p w14:paraId="64C44CB1"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預防肥胖的飲食建議</w:t>
      </w:r>
    </w:p>
    <w:p w14:paraId="59BF0940"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人們談論肥胖時常常提到「卡路里」，究竟它是什麼？</w:t>
      </w:r>
    </w:p>
    <w:p w14:paraId="10D2CC1F" w14:textId="5FFE65F5"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「卡路里」是熱量的量度單位，一個「卡路里」就是要將一克水的溫度提升攝氏一度所需的熱量。食物提供的熱量則多以「千卡」計算</w:t>
      </w:r>
      <w:r w:rsidR="00E2443F" w:rsidRPr="00E2443F">
        <w:rPr>
          <w:rFonts w:ascii="新細明體" w:eastAsia="新細明體" w:hAnsi="新細明體" w:hint="eastAsia"/>
          <w:sz w:val="24"/>
          <w:szCs w:val="24"/>
        </w:rPr>
        <w:t>（</w:t>
      </w:r>
      <w:r w:rsidRPr="00E2443F">
        <w:rPr>
          <w:rFonts w:ascii="新細明體" w:eastAsia="新細明體" w:hAnsi="新細明體" w:hint="eastAsia"/>
          <w:sz w:val="24"/>
          <w:szCs w:val="24"/>
        </w:rPr>
        <w:t>一個「千卡」相等於1000個「卡路里」</w:t>
      </w:r>
      <w:r w:rsidR="00E2443F" w:rsidRPr="00E2443F">
        <w:rPr>
          <w:rFonts w:ascii="新細明體" w:eastAsia="新細明體" w:hAnsi="新細明體" w:hint="eastAsia"/>
          <w:sz w:val="24"/>
          <w:szCs w:val="24"/>
        </w:rPr>
        <w:t>）。</w:t>
      </w:r>
    </w:p>
    <w:p w14:paraId="01ED7C02" w14:textId="77777777" w:rsidR="00F73F5A" w:rsidRPr="00E2443F" w:rsidRDefault="00F73F5A" w:rsidP="00E2443F">
      <w:pPr>
        <w:spacing w:after="0" w:line="240" w:lineRule="exact"/>
        <w:rPr>
          <w:rFonts w:ascii="新細明體" w:eastAsia="新細明體" w:hAnsi="新細明體"/>
          <w:sz w:val="24"/>
          <w:szCs w:val="24"/>
        </w:rPr>
      </w:pPr>
    </w:p>
    <w:p w14:paraId="0EBB1BCA"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我們的熱量需要取決於哪些因素？</w:t>
      </w:r>
    </w:p>
    <w:p w14:paraId="3B25DDAA"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每人每天所需的熱量取決於不同因素，如：</w:t>
      </w:r>
    </w:p>
    <w:p w14:paraId="36B5A5F7" w14:textId="77777777" w:rsidR="00F73F5A" w:rsidRPr="00E2443F" w:rsidRDefault="001B101C"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w:t>
      </w:r>
      <w:r w:rsidR="00F73F5A" w:rsidRPr="00E2443F">
        <w:rPr>
          <w:rFonts w:ascii="新細明體" w:eastAsia="新細明體" w:hAnsi="新細明體" w:hint="eastAsia"/>
          <w:sz w:val="24"/>
          <w:szCs w:val="24"/>
        </w:rPr>
        <w:t>發育：嬰兒、兒童和青少年發育迅速，所需熱量也因此較多。懷孕或授乳婦女也需要更多熱量來滿足胎兒發育和製造乳汁。</w:t>
      </w:r>
    </w:p>
    <w:p w14:paraId="71ACBB16" w14:textId="77777777" w:rsidR="00F73F5A" w:rsidRPr="00E2443F" w:rsidRDefault="001B101C"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w:t>
      </w:r>
      <w:r w:rsidR="00F73F5A" w:rsidRPr="00E2443F">
        <w:rPr>
          <w:rFonts w:ascii="新細明體" w:eastAsia="新細明體" w:hAnsi="新細明體" w:hint="eastAsia"/>
          <w:sz w:val="24"/>
          <w:szCs w:val="24"/>
        </w:rPr>
        <w:t>身體結構：肌肉發達和脂肪較少的人士需要較多熱量，因為肌肉比脂肪組織燃燒更多熱量。</w:t>
      </w:r>
    </w:p>
    <w:p w14:paraId="50C99F79" w14:textId="3D9A63B6" w:rsidR="00F73F5A" w:rsidRDefault="001B101C" w:rsidP="00E2443F">
      <w:pPr>
        <w:spacing w:after="0" w:line="240" w:lineRule="exact"/>
        <w:rPr>
          <w:rFonts w:ascii="新細明體" w:hAnsi="新細明體"/>
          <w:sz w:val="24"/>
          <w:szCs w:val="24"/>
        </w:rPr>
      </w:pPr>
      <w:r w:rsidRPr="00E2443F">
        <w:rPr>
          <w:rFonts w:ascii="新細明體" w:eastAsia="新細明體" w:hAnsi="新細明體"/>
          <w:sz w:val="24"/>
          <w:szCs w:val="24"/>
        </w:rPr>
        <w:t>•</w:t>
      </w:r>
      <w:r w:rsidR="00F73F5A" w:rsidRPr="00E2443F">
        <w:rPr>
          <w:rFonts w:ascii="新細明體" w:eastAsia="新細明體" w:hAnsi="新細明體" w:hint="eastAsia"/>
          <w:sz w:val="24"/>
          <w:szCs w:val="24"/>
        </w:rPr>
        <w:t>年齡：較年長人士因為體內的肌肉與脂肪比例及荷爾蒙分泌有所改變，因此新陳代謝率和熱量所需通常較低。</w:t>
      </w:r>
    </w:p>
    <w:p w14:paraId="00BD1344" w14:textId="77777777" w:rsidR="00F73F5A" w:rsidRPr="00E2443F" w:rsidRDefault="001B101C"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w:t>
      </w:r>
      <w:r w:rsidR="00F73F5A" w:rsidRPr="00E2443F">
        <w:rPr>
          <w:rFonts w:ascii="新細明體" w:eastAsia="新細明體" w:hAnsi="新細明體" w:hint="eastAsia"/>
          <w:sz w:val="24"/>
          <w:szCs w:val="24"/>
        </w:rPr>
        <w:t>性別：男性的新陳代謝率和熱量需要通常較女性高，因為大部分男性的肌肉百分比較高，體內脂肪百分比則較低。</w:t>
      </w:r>
    </w:p>
    <w:p w14:paraId="7098DAFC" w14:textId="77777777" w:rsidR="00F73F5A" w:rsidRPr="00E2443F" w:rsidRDefault="001B101C"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lang w:eastAsia="zh-TW"/>
        </w:rPr>
        <w:t>•</w:t>
      </w:r>
      <w:r w:rsidR="00F73F5A" w:rsidRPr="00E2443F">
        <w:rPr>
          <w:rFonts w:ascii="新細明體" w:eastAsia="新細明體" w:hAnsi="新細明體" w:hint="eastAsia"/>
          <w:sz w:val="24"/>
          <w:szCs w:val="24"/>
        </w:rPr>
        <w:t>工作性質與體能活動量：體能活動量越高，所需的熱量來維持這些活動量便較高。</w:t>
      </w:r>
    </w:p>
    <w:p w14:paraId="3315FA19" w14:textId="77777777" w:rsidR="00F73F5A" w:rsidRPr="00E2443F" w:rsidRDefault="00F73F5A" w:rsidP="00E2443F">
      <w:pPr>
        <w:spacing w:after="0" w:line="240" w:lineRule="exact"/>
        <w:rPr>
          <w:rFonts w:ascii="新細明體" w:eastAsia="新細明體" w:hAnsi="新細明體"/>
          <w:sz w:val="24"/>
          <w:szCs w:val="24"/>
        </w:rPr>
      </w:pPr>
    </w:p>
    <w:p w14:paraId="6D285C88" w14:textId="77777777"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如何避免攝取過多脂肪和熱量？</w:t>
      </w:r>
    </w:p>
    <w:p w14:paraId="4072CA3D" w14:textId="52D53FFF" w:rsidR="00F73F5A" w:rsidRPr="00E2443F" w:rsidRDefault="00F73F5A"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買菜時</w:t>
      </w:r>
      <w:r w:rsidR="00E2443F">
        <w:rPr>
          <w:rFonts w:ascii="新細明體" w:hAnsi="新細明體"/>
          <w:sz w:val="24"/>
          <w:szCs w:val="24"/>
        </w:rPr>
        <w:t>…</w:t>
      </w:r>
    </w:p>
    <w:p w14:paraId="0EC55151" w14:textId="77777777" w:rsidR="00F73F5A" w:rsidRPr="00E2443F" w:rsidRDefault="001B101C"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lang w:eastAsia="zh-TW"/>
        </w:rPr>
        <w:t>•</w:t>
      </w:r>
      <w:r w:rsidR="00F73F5A" w:rsidRPr="00E2443F">
        <w:rPr>
          <w:rFonts w:ascii="新細明體" w:eastAsia="新細明體" w:hAnsi="新細明體" w:hint="eastAsia"/>
          <w:sz w:val="24"/>
          <w:szCs w:val="24"/>
        </w:rPr>
        <w:t>盡量購買新鮮食物。因為罐頭和加工食物通常在加工過程中添加了大量糖和油分或選用高脂肪高熱量食材。</w:t>
      </w:r>
    </w:p>
    <w:p w14:paraId="42CD4B05" w14:textId="77777777" w:rsidR="00F73F5A" w:rsidRPr="00E2443F" w:rsidRDefault="001B101C"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lang w:eastAsia="zh-TW"/>
        </w:rPr>
        <w:t>•</w:t>
      </w:r>
      <w:r w:rsidR="00F73F5A" w:rsidRPr="00E2443F">
        <w:rPr>
          <w:rFonts w:ascii="新細明體" w:eastAsia="新細明體" w:hAnsi="新細明體" w:hint="eastAsia"/>
          <w:sz w:val="24"/>
          <w:szCs w:val="24"/>
        </w:rPr>
        <w:t>選擇瘦肉，避免購買腩肉、排骨等高脂肪肉類。</w:t>
      </w:r>
    </w:p>
    <w:p w14:paraId="58C3DA4D" w14:textId="77777777" w:rsidR="00F73F5A" w:rsidRPr="00E2443F" w:rsidRDefault="001B101C"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lang w:eastAsia="zh-TW"/>
        </w:rPr>
        <w:t>•</w:t>
      </w:r>
      <w:r w:rsidR="00F73F5A" w:rsidRPr="00E2443F">
        <w:rPr>
          <w:rFonts w:ascii="新細明體" w:eastAsia="新細明體" w:hAnsi="新細明體" w:hint="eastAsia"/>
          <w:sz w:val="24"/>
          <w:szCs w:val="24"/>
        </w:rPr>
        <w:t>多購買不同種類的蔬菜。多吃蔬菜能增加食物的體積，增加飽肚感，有助減少進食過量的情況。我們建議每天進食最少三份（約240克或6兩）蔬菜。</w:t>
      </w:r>
    </w:p>
    <w:p w14:paraId="6C9AB3DB" w14:textId="086A0C06" w:rsidR="00E2443F" w:rsidRDefault="001B101C" w:rsidP="00E2443F">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lang w:eastAsia="zh-TW"/>
        </w:rPr>
        <w:t>•</w:t>
      </w:r>
      <w:r w:rsidR="00F73F5A" w:rsidRPr="00E2443F">
        <w:rPr>
          <w:rFonts w:ascii="新細明體" w:eastAsia="新細明體" w:hAnsi="新細明體" w:hint="eastAsia"/>
          <w:sz w:val="24"/>
          <w:szCs w:val="24"/>
        </w:rPr>
        <w:t>選購低脂或脫脂奶、低脂奶類產品或沙律醬等。</w:t>
      </w:r>
    </w:p>
    <w:p w14:paraId="688F781A" w14:textId="2E67CDEB" w:rsidR="00E2443F" w:rsidRPr="00E2443F" w:rsidRDefault="00E2443F" w:rsidP="00102FB8">
      <w:pPr>
        <w:spacing w:after="0" w:line="240" w:lineRule="exact"/>
        <w:rPr>
          <w:rFonts w:ascii="新細明體" w:eastAsia="新細明體" w:hAnsi="新細明體"/>
          <w:sz w:val="24"/>
          <w:szCs w:val="24"/>
        </w:rPr>
      </w:pPr>
      <w:r>
        <w:rPr>
          <w:rFonts w:ascii="新細明體" w:eastAsia="新細明體" w:hAnsi="新細明體"/>
          <w:sz w:val="24"/>
          <w:szCs w:val="24"/>
        </w:rPr>
        <w:br w:type="page"/>
      </w:r>
      <w:r w:rsidRPr="00E2443F">
        <w:rPr>
          <w:rFonts w:ascii="新細明體" w:eastAsia="新細明體" w:hAnsi="新細明體" w:hint="eastAsia"/>
          <w:sz w:val="24"/>
          <w:szCs w:val="24"/>
        </w:rPr>
        <w:lastRenderedPageBreak/>
        <w:t>頁</w:t>
      </w:r>
      <w:r>
        <w:rPr>
          <w:rFonts w:ascii="新細明體" w:eastAsia="新細明體" w:hAnsi="新細明體"/>
          <w:sz w:val="24"/>
          <w:szCs w:val="24"/>
        </w:rPr>
        <w:t>2</w:t>
      </w:r>
    </w:p>
    <w:p w14:paraId="05F2CA61" w14:textId="77777777" w:rsidR="00F73F5A" w:rsidRPr="00E2443F" w:rsidRDefault="00F73F5A" w:rsidP="00102FB8">
      <w:pPr>
        <w:spacing w:after="0" w:line="240" w:lineRule="exact"/>
        <w:rPr>
          <w:rFonts w:ascii="新細明體" w:eastAsia="新細明體" w:hAnsi="新細明體"/>
          <w:sz w:val="24"/>
          <w:szCs w:val="24"/>
        </w:rPr>
      </w:pPr>
    </w:p>
    <w:p w14:paraId="4E4A9B6B" w14:textId="73C91176" w:rsidR="00F73F5A" w:rsidRPr="00E2443F" w:rsidRDefault="00F73F5A" w:rsidP="00102FB8">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烹調時</w:t>
      </w:r>
      <w:r w:rsidR="00E2443F">
        <w:rPr>
          <w:rFonts w:ascii="新細明體" w:hAnsi="新細明體"/>
          <w:sz w:val="24"/>
          <w:szCs w:val="24"/>
        </w:rPr>
        <w:t>…</w:t>
      </w:r>
    </w:p>
    <w:p w14:paraId="1F3929D8" w14:textId="77777777" w:rsidR="00F73F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lang w:eastAsia="zh-TW"/>
        </w:rPr>
        <w:t>•</w:t>
      </w:r>
      <w:r w:rsidR="00F73F5A" w:rsidRPr="00E2443F">
        <w:rPr>
          <w:rFonts w:ascii="新細明體" w:eastAsia="新細明體" w:hAnsi="新細明體" w:hint="eastAsia"/>
          <w:sz w:val="24"/>
          <w:szCs w:val="24"/>
        </w:rPr>
        <w:t>烹調前可先去除肉類中所有可見脂肪或禽肉的皮，並在烹調後丟掉剩餘脂肪。</w:t>
      </w:r>
    </w:p>
    <w:p w14:paraId="6F07125E" w14:textId="77777777" w:rsidR="00F73F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sz w:val="24"/>
          <w:szCs w:val="24"/>
        </w:rPr>
        <w:t>•</w:t>
      </w:r>
      <w:r w:rsidR="00F73F5A" w:rsidRPr="00E2443F">
        <w:rPr>
          <w:rFonts w:ascii="新細明體" w:eastAsia="新細明體" w:hAnsi="新細明體" w:hint="eastAsia"/>
          <w:sz w:val="24"/>
          <w:szCs w:val="24"/>
        </w:rPr>
        <w:t>嘗試以蒸、燉、炆、白焯或少油快炒等低脂肪烹調方法來烹調菜式。</w:t>
      </w:r>
    </w:p>
    <w:p w14:paraId="7D588440" w14:textId="77777777" w:rsidR="00F73F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sz w:val="24"/>
          <w:szCs w:val="24"/>
        </w:rPr>
        <w:t>•</w:t>
      </w:r>
      <w:r w:rsidR="00F73F5A" w:rsidRPr="00E2443F">
        <w:rPr>
          <w:rFonts w:ascii="新細明體" w:eastAsia="新細明體" w:hAnsi="新細明體" w:hint="eastAsia"/>
          <w:sz w:val="24"/>
          <w:szCs w:val="24"/>
        </w:rPr>
        <w:t>用生粉加水或用低脂食材熬製的清湯作汁料，能減少烹調時使用的油分。</w:t>
      </w:r>
    </w:p>
    <w:p w14:paraId="47D67EDD" w14:textId="77777777" w:rsidR="00F73F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lang w:eastAsia="zh-TW"/>
        </w:rPr>
        <w:t>•</w:t>
      </w:r>
      <w:r w:rsidR="00F73F5A" w:rsidRPr="00E2443F">
        <w:rPr>
          <w:rFonts w:ascii="新細明體" w:eastAsia="新細明體" w:hAnsi="新細明體" w:hint="eastAsia"/>
          <w:sz w:val="24"/>
          <w:szCs w:val="24"/>
        </w:rPr>
        <w:t>選用健康植物油，及避免使用牛油和豬油等動物脂肪，雖然植物油和動物脂肪所含的熱量相等，但動物脂肪含大量飽和脂肪，可增加血膽固醇水平及增加患上心血管疾病的風險。</w:t>
      </w:r>
    </w:p>
    <w:p w14:paraId="0ACDC89E" w14:textId="77777777" w:rsidR="00F73F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sz w:val="24"/>
          <w:szCs w:val="24"/>
        </w:rPr>
        <w:t>•</w:t>
      </w:r>
      <w:r w:rsidR="00F73F5A" w:rsidRPr="00E2443F">
        <w:rPr>
          <w:rFonts w:ascii="新細明體" w:eastAsia="新細明體" w:hAnsi="新細明體" w:hint="eastAsia"/>
          <w:sz w:val="24"/>
          <w:szCs w:val="24"/>
        </w:rPr>
        <w:t>撇去湯表面所有脂肪與油分。</w:t>
      </w:r>
    </w:p>
    <w:p w14:paraId="13961132" w14:textId="77777777" w:rsidR="00F73F5A" w:rsidRPr="00E2443F" w:rsidRDefault="00F73F5A" w:rsidP="00102FB8">
      <w:pPr>
        <w:spacing w:after="0" w:line="240" w:lineRule="exact"/>
        <w:rPr>
          <w:rFonts w:ascii="新細明體" w:eastAsia="新細明體" w:hAnsi="新細明體"/>
          <w:sz w:val="24"/>
          <w:szCs w:val="24"/>
        </w:rPr>
      </w:pPr>
    </w:p>
    <w:p w14:paraId="7F1E5CB0" w14:textId="62E8ABC4" w:rsidR="00F73F5A" w:rsidRPr="00E2443F" w:rsidRDefault="00F73F5A" w:rsidP="00102FB8">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rPr>
        <w:t>外出進餐時</w:t>
      </w:r>
      <w:r w:rsidR="00DB0834">
        <w:rPr>
          <w:rFonts w:ascii="新細明體" w:hAnsi="新細明體"/>
          <w:sz w:val="24"/>
          <w:szCs w:val="24"/>
        </w:rPr>
        <w:t>…</w:t>
      </w:r>
    </w:p>
    <w:p w14:paraId="4AD6CE9D" w14:textId="77777777" w:rsidR="00F73F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hint="eastAsia"/>
          <w:sz w:val="24"/>
          <w:szCs w:val="24"/>
          <w:lang w:eastAsia="zh-TW"/>
        </w:rPr>
        <w:t>•</w:t>
      </w:r>
      <w:r w:rsidR="00F73F5A" w:rsidRPr="00E2443F">
        <w:rPr>
          <w:rFonts w:ascii="新細明體" w:eastAsia="新細明體" w:hAnsi="新細明體" w:hint="eastAsia"/>
          <w:sz w:val="24"/>
          <w:szCs w:val="24"/>
        </w:rPr>
        <w:t>忌廉湯的脂肪含量較高，餐湯可選擇菜湯或清湯。</w:t>
      </w:r>
    </w:p>
    <w:p w14:paraId="2DC12E7C" w14:textId="77777777" w:rsidR="00F73F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sz w:val="24"/>
          <w:szCs w:val="24"/>
        </w:rPr>
        <w:t>•</w:t>
      </w:r>
      <w:r w:rsidR="00F73F5A" w:rsidRPr="00E2443F">
        <w:rPr>
          <w:rFonts w:ascii="新細明體" w:eastAsia="新細明體" w:hAnsi="新細明體" w:hint="eastAsia"/>
          <w:sz w:val="24"/>
          <w:szCs w:val="24"/>
        </w:rPr>
        <w:t>先喝湯和吃蔬菜，因這會增加飽肚感，減少過量進食肉類和穀物。</w:t>
      </w:r>
    </w:p>
    <w:p w14:paraId="67210F87" w14:textId="77777777" w:rsidR="00F73F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sz w:val="24"/>
          <w:szCs w:val="24"/>
        </w:rPr>
        <w:t>•</w:t>
      </w:r>
      <w:r w:rsidR="00F73F5A" w:rsidRPr="00E2443F">
        <w:rPr>
          <w:rFonts w:ascii="新細明體" w:eastAsia="新細明體" w:hAnsi="新細明體" w:hint="eastAsia"/>
          <w:sz w:val="24"/>
          <w:szCs w:val="24"/>
        </w:rPr>
        <w:t>減少進食含大量脂肪的醬汁，例如肉汁和奶油製成的白汁。</w:t>
      </w:r>
    </w:p>
    <w:p w14:paraId="7A5DAEFE" w14:textId="77777777" w:rsidR="00F73F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sz w:val="24"/>
          <w:szCs w:val="24"/>
        </w:rPr>
        <w:t>•</w:t>
      </w:r>
      <w:r w:rsidR="00F73F5A" w:rsidRPr="00E2443F">
        <w:rPr>
          <w:rFonts w:ascii="新細明體" w:eastAsia="新細明體" w:hAnsi="新細明體" w:hint="eastAsia"/>
          <w:sz w:val="24"/>
          <w:szCs w:val="24"/>
        </w:rPr>
        <w:t>減少進食肥肉、家禽的皮和動物內臟等含動物脂肪和膽固醇的食物。</w:t>
      </w:r>
    </w:p>
    <w:p w14:paraId="770F3743" w14:textId="5E9EA226" w:rsidR="00F73F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sz w:val="24"/>
          <w:szCs w:val="24"/>
        </w:rPr>
        <w:t>•</w:t>
      </w:r>
      <w:r w:rsidR="00F73F5A" w:rsidRPr="00E2443F">
        <w:rPr>
          <w:rFonts w:ascii="新細明體" w:eastAsia="新細明體" w:hAnsi="新細明體" w:hint="eastAsia"/>
          <w:sz w:val="24"/>
          <w:szCs w:val="24"/>
        </w:rPr>
        <w:t>注意食肆提供的肉類分量，有時候可能過多，成年人平均每天只需要五至八兩肉類</w:t>
      </w:r>
      <w:r w:rsidR="00DB0834" w:rsidRPr="00DB0834">
        <w:rPr>
          <w:rFonts w:ascii="新細明體" w:eastAsia="新細明體" w:hAnsi="新細明體" w:hint="eastAsia"/>
          <w:sz w:val="24"/>
          <w:szCs w:val="24"/>
        </w:rPr>
        <w:t>（</w:t>
      </w:r>
      <w:r w:rsidR="00F73F5A" w:rsidRPr="00E2443F">
        <w:rPr>
          <w:rFonts w:ascii="新細明體" w:eastAsia="新細明體" w:hAnsi="新細明體" w:hint="eastAsia"/>
          <w:sz w:val="24"/>
          <w:szCs w:val="24"/>
        </w:rPr>
        <w:t>及其代替品，包括家禽、海鮮與蛋</w:t>
      </w:r>
      <w:r w:rsidR="00DB0834" w:rsidRPr="00DB0834">
        <w:rPr>
          <w:rFonts w:ascii="新細明體" w:eastAsia="新細明體" w:hAnsi="新細明體" w:hint="eastAsia"/>
          <w:sz w:val="24"/>
          <w:szCs w:val="24"/>
        </w:rPr>
        <w:t>）</w:t>
      </w:r>
      <w:r w:rsidR="00F73F5A" w:rsidRPr="00E2443F">
        <w:rPr>
          <w:rFonts w:ascii="新細明體" w:eastAsia="新細明體" w:hAnsi="新細明體" w:hint="eastAsia"/>
          <w:sz w:val="24"/>
          <w:szCs w:val="24"/>
        </w:rPr>
        <w:t>。</w:t>
      </w:r>
    </w:p>
    <w:p w14:paraId="1DC8023F" w14:textId="77777777" w:rsidR="00F73F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sz w:val="24"/>
          <w:szCs w:val="24"/>
        </w:rPr>
        <w:t>•</w:t>
      </w:r>
      <w:r w:rsidR="00F73F5A" w:rsidRPr="00E2443F">
        <w:rPr>
          <w:rFonts w:ascii="新細明體" w:eastAsia="新細明體" w:hAnsi="新細明體" w:hint="eastAsia"/>
          <w:sz w:val="24"/>
          <w:szCs w:val="24"/>
        </w:rPr>
        <w:t>減少進食炒飯或炒麵，也應減少進食添加了肉汁或動物脂肪醬汁的肉類或穀物。</w:t>
      </w:r>
    </w:p>
    <w:p w14:paraId="1D0AFCF0" w14:textId="77777777" w:rsidR="00F73F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sz w:val="24"/>
          <w:szCs w:val="24"/>
        </w:rPr>
        <w:t>•</w:t>
      </w:r>
      <w:r w:rsidR="00F73F5A" w:rsidRPr="00E2443F">
        <w:rPr>
          <w:rFonts w:ascii="新細明體" w:eastAsia="新細明體" w:hAnsi="新細明體" w:hint="eastAsia"/>
          <w:sz w:val="24"/>
          <w:szCs w:val="24"/>
        </w:rPr>
        <w:t>選擇無添加糖的飲料，以減少糖分及熱量的攝取。</w:t>
      </w:r>
    </w:p>
    <w:p w14:paraId="499632B1" w14:textId="77777777" w:rsidR="0030385A" w:rsidRPr="00E2443F" w:rsidRDefault="001B101C" w:rsidP="00102FB8">
      <w:pPr>
        <w:spacing w:after="0" w:line="240" w:lineRule="exact"/>
        <w:rPr>
          <w:rFonts w:ascii="新細明體" w:eastAsia="新細明體" w:hAnsi="新細明體"/>
          <w:sz w:val="24"/>
          <w:szCs w:val="24"/>
        </w:rPr>
      </w:pPr>
      <w:r w:rsidRPr="00E2443F">
        <w:rPr>
          <w:rFonts w:ascii="新細明體" w:eastAsia="新細明體" w:hAnsi="新細明體"/>
          <w:sz w:val="24"/>
          <w:szCs w:val="24"/>
        </w:rPr>
        <w:t>•</w:t>
      </w:r>
      <w:r w:rsidR="00F73F5A" w:rsidRPr="00E2443F">
        <w:rPr>
          <w:rFonts w:ascii="新細明體" w:eastAsia="新細明體" w:hAnsi="新細明體" w:hint="eastAsia"/>
          <w:sz w:val="24"/>
          <w:szCs w:val="24"/>
        </w:rPr>
        <w:t>減少使用醬油，沙律醬、茄汁與辣椒醬調味，因它們會增加食物的熱量和脂肪。</w:t>
      </w:r>
    </w:p>
    <w:sectPr w:rsidR="0030385A" w:rsidRPr="00E2443F" w:rsidSect="00E2443F">
      <w:pgSz w:w="11906" w:h="16838"/>
      <w:pgMar w:top="85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C272" w14:textId="77777777" w:rsidR="00102FB8" w:rsidRDefault="00102FB8" w:rsidP="00102FB8">
      <w:pPr>
        <w:spacing w:after="0" w:line="240" w:lineRule="auto"/>
      </w:pPr>
      <w:r>
        <w:separator/>
      </w:r>
    </w:p>
  </w:endnote>
  <w:endnote w:type="continuationSeparator" w:id="0">
    <w:p w14:paraId="230A9760" w14:textId="77777777" w:rsidR="00102FB8" w:rsidRDefault="00102FB8" w:rsidP="0010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9FC9" w14:textId="77777777" w:rsidR="00102FB8" w:rsidRDefault="00102FB8" w:rsidP="00102FB8">
      <w:pPr>
        <w:spacing w:after="0" w:line="240" w:lineRule="auto"/>
      </w:pPr>
      <w:r>
        <w:separator/>
      </w:r>
    </w:p>
  </w:footnote>
  <w:footnote w:type="continuationSeparator" w:id="0">
    <w:p w14:paraId="1423AF5C" w14:textId="77777777" w:rsidR="00102FB8" w:rsidRDefault="00102FB8" w:rsidP="00102F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98"/>
    <w:rsid w:val="00102FB8"/>
    <w:rsid w:val="001B101C"/>
    <w:rsid w:val="0030385A"/>
    <w:rsid w:val="006D288D"/>
    <w:rsid w:val="00D16B98"/>
    <w:rsid w:val="00DB0834"/>
    <w:rsid w:val="00E2443F"/>
    <w:rsid w:val="00E32B56"/>
    <w:rsid w:val="00E3375D"/>
    <w:rsid w:val="00F73F5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30E25"/>
  <w15:chartTrackingRefBased/>
  <w15:docId w15:val="{AE9C6D33-BEAA-424C-9559-1B0D4247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FB8"/>
    <w:pPr>
      <w:tabs>
        <w:tab w:val="center" w:pos="4153"/>
        <w:tab w:val="right" w:pos="8306"/>
      </w:tabs>
      <w:snapToGrid w:val="0"/>
    </w:pPr>
    <w:rPr>
      <w:sz w:val="20"/>
      <w:szCs w:val="20"/>
    </w:rPr>
  </w:style>
  <w:style w:type="character" w:customStyle="1" w:styleId="a4">
    <w:name w:val="頁首 字元"/>
    <w:basedOn w:val="a0"/>
    <w:link w:val="a3"/>
    <w:uiPriority w:val="99"/>
    <w:rsid w:val="00102FB8"/>
    <w:rPr>
      <w:sz w:val="20"/>
      <w:szCs w:val="20"/>
    </w:rPr>
  </w:style>
  <w:style w:type="paragraph" w:styleId="a5">
    <w:name w:val="footer"/>
    <w:basedOn w:val="a"/>
    <w:link w:val="a6"/>
    <w:uiPriority w:val="99"/>
    <w:unhideWhenUsed/>
    <w:rsid w:val="00102FB8"/>
    <w:pPr>
      <w:tabs>
        <w:tab w:val="center" w:pos="4153"/>
        <w:tab w:val="right" w:pos="8306"/>
      </w:tabs>
      <w:snapToGrid w:val="0"/>
    </w:pPr>
    <w:rPr>
      <w:sz w:val="20"/>
      <w:szCs w:val="20"/>
    </w:rPr>
  </w:style>
  <w:style w:type="character" w:customStyle="1" w:styleId="a6">
    <w:name w:val="頁尾 字元"/>
    <w:basedOn w:val="a0"/>
    <w:link w:val="a5"/>
    <w:uiPriority w:val="99"/>
    <w:rsid w:val="00102F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Ip</dc:creator>
  <cp:keywords/>
  <dc:description/>
  <cp:lastModifiedBy>Fung Tsz Sum</cp:lastModifiedBy>
  <cp:revision>2</cp:revision>
  <dcterms:created xsi:type="dcterms:W3CDTF">2023-03-15T10:02:00Z</dcterms:created>
  <dcterms:modified xsi:type="dcterms:W3CDTF">2023-03-15T10:02:00Z</dcterms:modified>
</cp:coreProperties>
</file>