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15D6" w14:textId="77777777" w:rsidR="00D730F9" w:rsidRPr="004740FE" w:rsidRDefault="00D730F9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頁1</w:t>
      </w:r>
    </w:p>
    <w:p w14:paraId="5C5C7281" w14:textId="77777777" w:rsidR="001A6612" w:rsidRPr="004740FE" w:rsidRDefault="001A6612" w:rsidP="00F86E9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80E4B9C" w14:textId="77777777" w:rsidR="00196D6C" w:rsidRPr="00235ADB" w:rsidRDefault="00196D6C" w:rsidP="00F86E96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57778606" w14:textId="77777777" w:rsidR="00196D6C" w:rsidRPr="00235ADB" w:rsidRDefault="00196D6C" w:rsidP="00F86E9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1F5D72D1" w14:textId="77777777" w:rsidR="00196D6C" w:rsidRPr="00235ADB" w:rsidRDefault="00196D6C" w:rsidP="00F86E9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3634FB66" w14:textId="77777777" w:rsidR="00196D6C" w:rsidRDefault="00196D6C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F038C33" w14:textId="2E2756AD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46268287" w14:textId="77777777" w:rsidR="001A6612" w:rsidRPr="004740FE" w:rsidRDefault="001A6612" w:rsidP="00F86E9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E6A5493" w14:textId="7F5ABBA1" w:rsidR="001A6612" w:rsidRDefault="001A6612" w:rsidP="00F86E96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茄子咖喱雞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F86E96">
        <w:rPr>
          <w:rFonts w:ascii="新細明體" w:eastAsia="新細明體" w:hAnsi="新細明體" w:hint="eastAsia"/>
          <w:sz w:val="24"/>
          <w:szCs w:val="24"/>
        </w:rPr>
        <w:t>衛</w:t>
      </w:r>
      <w:r w:rsidRPr="004740FE">
        <w:rPr>
          <w:rFonts w:ascii="新細明體" w:eastAsia="新細明體" w:hAnsi="新細明體" w:hint="eastAsia"/>
          <w:sz w:val="24"/>
          <w:szCs w:val="24"/>
        </w:rPr>
        <w:t>生署營養師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</w:p>
    <w:p w14:paraId="56DD01FA" w14:textId="77777777" w:rsidR="00F86E96" w:rsidRPr="00F86E96" w:rsidRDefault="00F86E96" w:rsidP="00F86E9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03B7BF1" w14:textId="7777777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650EC602" w14:textId="1E3C3B8E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/>
          <w:sz w:val="24"/>
          <w:szCs w:val="24"/>
        </w:rPr>
        <w:t>1.</w:t>
      </w:r>
      <w:r w:rsidR="00F86E96">
        <w:rPr>
          <w:rFonts w:ascii="新細明體" w:eastAsia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雞下腿 2 隻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約 320 克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</w:p>
    <w:p w14:paraId="02CF256E" w14:textId="207711E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2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泰國綠色小茄子5個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約 120 克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</w:p>
    <w:p w14:paraId="5FDB933F" w14:textId="1A5DC0B0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3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蒜頭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切碎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  <w:r w:rsidRPr="004740FE">
        <w:rPr>
          <w:rFonts w:ascii="新細明體" w:eastAsia="新細明體" w:hAnsi="新細明體" w:hint="eastAsia"/>
          <w:sz w:val="24"/>
          <w:szCs w:val="24"/>
        </w:rPr>
        <w:t>5 瓣</w:t>
      </w:r>
    </w:p>
    <w:p w14:paraId="05ACD120" w14:textId="6FEF5601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4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香茅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切碎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  <w:r w:rsidRPr="004740FE">
        <w:rPr>
          <w:rFonts w:ascii="新細明體" w:eastAsia="新細明體" w:hAnsi="新細明體" w:hint="eastAsia"/>
          <w:sz w:val="24"/>
          <w:szCs w:val="24"/>
        </w:rPr>
        <w:t>1 條</w:t>
      </w:r>
    </w:p>
    <w:p w14:paraId="51DF7F0F" w14:textId="564A77C5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5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紅辣椒 2 隻</w:t>
      </w:r>
    </w:p>
    <w:p w14:paraId="061A3267" w14:textId="202FB4DC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6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生粉1茶匙</w:t>
      </w:r>
    </w:p>
    <w:p w14:paraId="360C45A0" w14:textId="613A14DE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7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植物油* 3茶匙</w:t>
      </w:r>
    </w:p>
    <w:p w14:paraId="0FD7EB69" w14:textId="7777777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696EDE47" w14:textId="7777777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D524067" w14:textId="7777777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咖喱汁材料：</w:t>
      </w:r>
    </w:p>
    <w:p w14:paraId="377D9DDD" w14:textId="76F723FA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/>
          <w:sz w:val="24"/>
          <w:szCs w:val="24"/>
        </w:rPr>
        <w:t>1</w:t>
      </w:r>
      <w:r w:rsidR="00F86E96">
        <w:rPr>
          <w:rFonts w:ascii="新細明體" w:eastAsia="新細明體" w:hAnsi="新細明體"/>
          <w:sz w:val="24"/>
          <w:szCs w:val="24"/>
        </w:rPr>
        <w:t xml:space="preserve">. </w:t>
      </w:r>
      <w:r w:rsidRPr="004740FE">
        <w:rPr>
          <w:rFonts w:ascii="新細明體" w:eastAsia="新細明體" w:hAnsi="新細明體" w:hint="eastAsia"/>
          <w:sz w:val="24"/>
          <w:szCs w:val="24"/>
        </w:rPr>
        <w:t>咖喱粉 2 茶匙</w:t>
      </w:r>
    </w:p>
    <w:p w14:paraId="691DF715" w14:textId="708A54FB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2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低脂奶 1 杯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240毫升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</w:p>
    <w:p w14:paraId="3D9CCBA1" w14:textId="753FDB5B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3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鹽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="00F86E96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4740FE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33CA1A6" w14:textId="222CD103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4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糖1茶匙</w:t>
      </w:r>
    </w:p>
    <w:p w14:paraId="0812460F" w14:textId="7C5327F5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5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清水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F86E96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4740FE">
        <w:rPr>
          <w:rFonts w:ascii="新細明體" w:eastAsia="新細明體" w:hAnsi="新細明體" w:hint="eastAsia"/>
          <w:sz w:val="24"/>
          <w:szCs w:val="24"/>
        </w:rPr>
        <w:t>杯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120毫升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</w:p>
    <w:p w14:paraId="40165E61" w14:textId="77777777" w:rsidR="001A6612" w:rsidRPr="004740FE" w:rsidRDefault="001A6612" w:rsidP="00F86E9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52F7A2B" w14:textId="7777777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796E8FAC" w14:textId="1D30E78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1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雞腿洗淨、去皮、去除肥膏及斬件，加入生粉拌勻備用。</w:t>
      </w:r>
    </w:p>
    <w:p w14:paraId="218AA156" w14:textId="782EF3E4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2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茄子去蒂後洗淨，切成菱角形狀，辣椒洗淨，備用。</w:t>
      </w:r>
    </w:p>
    <w:p w14:paraId="5E5C30CA" w14:textId="3C4F6777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3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將咖喱汁材料拌勻，以製作咖喱汁。</w:t>
      </w:r>
    </w:p>
    <w:p w14:paraId="11C89957" w14:textId="4D4120F6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4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於易潔鑊燒熱2茶匙油，分別放入雞件及茄子略炒至金黃，盛起備用。</w:t>
      </w:r>
    </w:p>
    <w:p w14:paraId="57AF5DEB" w14:textId="569A6A50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hAnsi="新細明體" w:hint="eastAsia"/>
          <w:sz w:val="24"/>
          <w:szCs w:val="24"/>
        </w:rPr>
        <w:t>5</w:t>
      </w:r>
      <w:r w:rsidRPr="004740FE">
        <w:rPr>
          <w:rFonts w:ascii="新細明體" w:hAnsi="新細明體"/>
          <w:sz w:val="24"/>
          <w:szCs w:val="24"/>
        </w:rPr>
        <w:t>.</w:t>
      </w:r>
      <w:r w:rsidR="00F86E96">
        <w:rPr>
          <w:rFonts w:ascii="新細明體" w:hAnsi="新細明體"/>
          <w:sz w:val="24"/>
          <w:szCs w:val="24"/>
        </w:rPr>
        <w:t xml:space="preserve"> </w:t>
      </w:r>
      <w:r w:rsidRPr="004740FE">
        <w:rPr>
          <w:rFonts w:ascii="新細明體" w:eastAsia="新細明體" w:hAnsi="新細明體" w:hint="eastAsia"/>
          <w:sz w:val="24"/>
          <w:szCs w:val="24"/>
        </w:rPr>
        <w:t>燒熱餘下的1茶匙油，炒香蒜茸，加入咖喱汁，放入炒過的雞件及茄子，然後放入香茅碎及紅辣椒，蓋上鑊蓋，用中火煮約20分鐘。上枱前隔去油分。</w:t>
      </w:r>
    </w:p>
    <w:p w14:paraId="7DB2ECDD" w14:textId="77777777" w:rsidR="001A6612" w:rsidRPr="004740FE" w:rsidRDefault="001A6612" w:rsidP="00F86E9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435DB16" w14:textId="04AD1A84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營養分析</w:t>
      </w:r>
      <w:r w:rsidR="00F86E96">
        <w:rPr>
          <w:rFonts w:ascii="新細明體" w:eastAsia="新細明體" w:hAnsi="新細明體" w:hint="eastAsia"/>
          <w:sz w:val="24"/>
          <w:szCs w:val="24"/>
        </w:rPr>
        <w:t>（</w:t>
      </w:r>
      <w:r w:rsidRPr="004740FE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F86E96">
        <w:rPr>
          <w:rFonts w:ascii="新細明體" w:eastAsia="新細明體" w:hAnsi="新細明體" w:hint="eastAsia"/>
          <w:sz w:val="24"/>
          <w:szCs w:val="24"/>
        </w:rPr>
        <w:t>）</w:t>
      </w:r>
    </w:p>
    <w:p w14:paraId="3122BE20" w14:textId="3005A72A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熱量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F86E96">
        <w:rPr>
          <w:rFonts w:ascii="新細明體" w:eastAsia="新細明體" w:hAnsi="新細明體"/>
          <w:sz w:val="24"/>
          <w:szCs w:val="24"/>
          <w:lang w:eastAsia="zh-TW"/>
        </w:rPr>
        <w:t>51</w:t>
      </w:r>
      <w:r w:rsidRPr="004740FE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1CE49104" w14:textId="63EAC72E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碳水化合物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9</w:t>
      </w:r>
      <w:r w:rsidRPr="004740FE">
        <w:rPr>
          <w:rFonts w:ascii="新細明體" w:eastAsia="新細明體" w:hAnsi="新細明體" w:hint="eastAsia"/>
          <w:sz w:val="24"/>
          <w:szCs w:val="24"/>
        </w:rPr>
        <w:t>克</w:t>
      </w:r>
    </w:p>
    <w:p w14:paraId="079C138F" w14:textId="40E81025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蛋白質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F86E96">
        <w:rPr>
          <w:rFonts w:ascii="新細明體" w:eastAsia="新細明體" w:hAnsi="新細明體"/>
          <w:sz w:val="24"/>
          <w:szCs w:val="24"/>
          <w:lang w:eastAsia="zh-TW"/>
        </w:rPr>
        <w:t>3</w:t>
      </w:r>
      <w:r w:rsidRPr="004740FE">
        <w:rPr>
          <w:rFonts w:ascii="新細明體" w:eastAsia="新細明體" w:hAnsi="新細明體" w:hint="eastAsia"/>
          <w:sz w:val="24"/>
          <w:szCs w:val="24"/>
        </w:rPr>
        <w:t>克</w:t>
      </w:r>
    </w:p>
    <w:p w14:paraId="09A704E8" w14:textId="21C02C84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脂肪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7</w:t>
      </w:r>
      <w:r w:rsidRPr="004740FE">
        <w:rPr>
          <w:rFonts w:ascii="新細明體" w:eastAsia="新細明體" w:hAnsi="新細明體" w:hint="eastAsia"/>
          <w:sz w:val="24"/>
          <w:szCs w:val="24"/>
        </w:rPr>
        <w:t>克</w:t>
      </w:r>
    </w:p>
    <w:p w14:paraId="6773F559" w14:textId="64788BF5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膽固醇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="00F86E96">
        <w:rPr>
          <w:rFonts w:ascii="新細明體" w:eastAsia="新細明體" w:hAnsi="新細明體"/>
          <w:sz w:val="24"/>
          <w:szCs w:val="24"/>
          <w:lang w:eastAsia="zh-TW"/>
        </w:rPr>
        <w:t>5</w:t>
      </w:r>
      <w:r w:rsidRPr="004740FE">
        <w:rPr>
          <w:rFonts w:ascii="新細明體" w:eastAsia="新細明體" w:hAnsi="新細明體" w:hint="eastAsia"/>
          <w:sz w:val="24"/>
          <w:szCs w:val="24"/>
        </w:rPr>
        <w:t>毫克</w:t>
      </w:r>
    </w:p>
    <w:p w14:paraId="66983298" w14:textId="7F9E2532" w:rsidR="001A6612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纖維素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="00F86E96">
        <w:rPr>
          <w:rFonts w:ascii="新細明體" w:eastAsia="新細明體" w:hAnsi="新細明體"/>
          <w:sz w:val="24"/>
          <w:szCs w:val="24"/>
          <w:lang w:eastAsia="zh-TW"/>
        </w:rPr>
        <w:t>.7</w:t>
      </w:r>
      <w:r w:rsidRPr="004740FE">
        <w:rPr>
          <w:rFonts w:ascii="新細明體" w:eastAsia="新細明體" w:hAnsi="新細明體" w:hint="eastAsia"/>
          <w:sz w:val="24"/>
          <w:szCs w:val="24"/>
        </w:rPr>
        <w:t>克</w:t>
      </w:r>
    </w:p>
    <w:p w14:paraId="77D9D432" w14:textId="7105DE48" w:rsidR="0030385A" w:rsidRPr="004740FE" w:rsidRDefault="001A6612" w:rsidP="00F86E9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740FE">
        <w:rPr>
          <w:rFonts w:ascii="新細明體" w:eastAsia="新細明體" w:hAnsi="新細明體" w:hint="eastAsia"/>
          <w:sz w:val="24"/>
          <w:szCs w:val="24"/>
        </w:rPr>
        <w:t>鈉質</w:t>
      </w:r>
      <w:r w:rsidR="00F86E9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="00F86E96">
        <w:rPr>
          <w:rFonts w:ascii="新細明體" w:eastAsia="新細明體" w:hAnsi="新細明體"/>
          <w:sz w:val="24"/>
          <w:szCs w:val="24"/>
          <w:lang w:eastAsia="zh-TW"/>
        </w:rPr>
        <w:t>32</w:t>
      </w:r>
      <w:r w:rsidRPr="004740FE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4740FE" w:rsidSect="00F86E9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4286" w14:textId="77777777" w:rsidR="00196D6C" w:rsidRDefault="00196D6C" w:rsidP="00196D6C">
      <w:pPr>
        <w:spacing w:after="0" w:line="240" w:lineRule="auto"/>
      </w:pPr>
      <w:r>
        <w:separator/>
      </w:r>
    </w:p>
  </w:endnote>
  <w:endnote w:type="continuationSeparator" w:id="0">
    <w:p w14:paraId="7B9D8A67" w14:textId="77777777" w:rsidR="00196D6C" w:rsidRDefault="00196D6C" w:rsidP="0019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8057" w14:textId="77777777" w:rsidR="00196D6C" w:rsidRDefault="00196D6C" w:rsidP="00196D6C">
      <w:pPr>
        <w:spacing w:after="0" w:line="240" w:lineRule="auto"/>
      </w:pPr>
      <w:r>
        <w:separator/>
      </w:r>
    </w:p>
  </w:footnote>
  <w:footnote w:type="continuationSeparator" w:id="0">
    <w:p w14:paraId="77CD23B4" w14:textId="77777777" w:rsidR="00196D6C" w:rsidRDefault="00196D6C" w:rsidP="00196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FD"/>
    <w:rsid w:val="00196D6C"/>
    <w:rsid w:val="001A6612"/>
    <w:rsid w:val="0030385A"/>
    <w:rsid w:val="004740FE"/>
    <w:rsid w:val="0052366A"/>
    <w:rsid w:val="00D730F9"/>
    <w:rsid w:val="00EE7DFD"/>
    <w:rsid w:val="00F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4BA6D"/>
  <w15:chartTrackingRefBased/>
  <w15:docId w15:val="{B710B663-5CBF-4936-B908-B5C66E0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D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D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2023-03-15T11:03:00Z</dcterms:created>
  <dcterms:modified xsi:type="dcterms:W3CDTF">2023-03-15T11:03:00Z</dcterms:modified>
</cp:coreProperties>
</file>