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D95C" w14:textId="6852028D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  <w:proofErr w:type="gramStart"/>
      <w:r w:rsidRPr="00FF4CF6">
        <w:rPr>
          <w:rFonts w:ascii="新細明體" w:eastAsia="新細明體" w:hAnsi="新細明體" w:hint="eastAsia"/>
          <w:szCs w:val="24"/>
        </w:rPr>
        <w:t>全健生活</w:t>
      </w:r>
      <w:proofErr w:type="gramEnd"/>
      <w:r w:rsidRPr="00FF4CF6">
        <w:rPr>
          <w:rFonts w:ascii="新細明體" w:eastAsia="新細明體" w:hAnsi="新細明體" w:hint="eastAsia"/>
          <w:szCs w:val="24"/>
        </w:rPr>
        <w:t>之道</w:t>
      </w:r>
      <w:proofErr w:type="gramStart"/>
      <w:r w:rsidRPr="00FF4CF6">
        <w:rPr>
          <w:rFonts w:ascii="新細明體" w:eastAsia="新細明體" w:hAnsi="新細明體" w:hint="eastAsia"/>
          <w:szCs w:val="24"/>
        </w:rPr>
        <w:t>（</w:t>
      </w:r>
      <w:proofErr w:type="gramEnd"/>
      <w:r w:rsidRPr="00FF4CF6">
        <w:rPr>
          <w:rFonts w:ascii="新細明體" w:eastAsia="新細明體" w:hAnsi="新細明體" w:cs="Times New Roman"/>
          <w:szCs w:val="24"/>
        </w:rPr>
        <w:t>https://wmc.hkfyg.org.hk/emo10/</w:t>
      </w:r>
      <w:proofErr w:type="gramStart"/>
      <w:r w:rsidRPr="00FF4CF6">
        <w:rPr>
          <w:rFonts w:ascii="新細明體" w:eastAsia="新細明體" w:hAnsi="新細明體" w:hint="eastAsia"/>
          <w:szCs w:val="24"/>
        </w:rPr>
        <w:t>）</w:t>
      </w:r>
      <w:proofErr w:type="gramEnd"/>
    </w:p>
    <w:p w14:paraId="16C8FDC5" w14:textId="37BC35C0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</w:p>
    <w:p w14:paraId="4A66CFA8" w14:textId="4BDAA6F3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  <w:r w:rsidRPr="00FF4CF6">
        <w:rPr>
          <w:rFonts w:ascii="新細明體" w:eastAsia="新細明體" w:hAnsi="新細明體" w:hint="eastAsia"/>
          <w:szCs w:val="24"/>
        </w:rPr>
        <w:t>引言</w:t>
      </w:r>
    </w:p>
    <w:p w14:paraId="25F71E7A" w14:textId="4B1D66F3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  <w:r w:rsidRPr="00FF4CF6">
        <w:rPr>
          <w:rFonts w:ascii="新細明體" w:eastAsia="新細明體" w:hAnsi="新細明體" w:hint="eastAsia"/>
          <w:szCs w:val="24"/>
        </w:rPr>
        <w:t>很多人的最大願望都是「健康」，當我們除身體</w:t>
      </w:r>
      <w:proofErr w:type="gramStart"/>
      <w:r w:rsidRPr="00FF4CF6">
        <w:rPr>
          <w:rFonts w:ascii="新細明體" w:eastAsia="新細明體" w:hAnsi="新細明體" w:hint="eastAsia"/>
          <w:szCs w:val="24"/>
        </w:rPr>
        <w:t>以外，</w:t>
      </w:r>
      <w:proofErr w:type="gramEnd"/>
      <w:r w:rsidRPr="00FF4CF6">
        <w:rPr>
          <w:rFonts w:ascii="新細明體" w:eastAsia="新細明體" w:hAnsi="新細明體" w:hint="eastAsia"/>
          <w:szCs w:val="24"/>
        </w:rPr>
        <w:t>能平衡心理、社交、知性、環境等層面的健康發展，便可達成全人健康</w:t>
      </w:r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，</w:t>
      </w:r>
      <w:proofErr w:type="gramStart"/>
      <w:r w:rsidRPr="00FF4CF6">
        <w:rPr>
          <w:rFonts w:ascii="新細明體" w:eastAsia="新細明體" w:hAnsi="新細明體" w:cs="Times New Roman"/>
          <w:szCs w:val="24"/>
        </w:rPr>
        <w:t>活得更</w:t>
      </w:r>
      <w:proofErr w:type="gramEnd"/>
      <w:r w:rsidRPr="00FF4CF6">
        <w:rPr>
          <w:rFonts w:ascii="新細明體" w:eastAsia="新細明體" w:hAnsi="新細明體" w:hint="eastAsia"/>
          <w:szCs w:val="24"/>
        </w:rPr>
        <w:t>滿足和有意義。</w:t>
      </w:r>
    </w:p>
    <w:p w14:paraId="4203563D" w14:textId="15103376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</w:p>
    <w:p w14:paraId="2992EC6B" w14:textId="53E9B5AB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  <w:r w:rsidRPr="00FF4CF6">
        <w:rPr>
          <w:rFonts w:ascii="新細明體" w:eastAsia="新細明體" w:hAnsi="新細明體" w:hint="eastAsia"/>
          <w:szCs w:val="24"/>
        </w:rPr>
        <w:t>學習重點</w:t>
      </w:r>
    </w:p>
    <w:p w14:paraId="47EB52A3" w14:textId="29CE182C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</w:p>
    <w:p w14:paraId="6D4D43C4" w14:textId="7FEA081A" w:rsidR="00472AB3" w:rsidRPr="00FF4CF6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proofErr w:type="gramStart"/>
      <w:r w:rsidRPr="00FF4CF6">
        <w:rPr>
          <w:rFonts w:ascii="新細明體" w:eastAsia="新細明體" w:hAnsi="新細明體" w:hint="eastAsia"/>
          <w:szCs w:val="24"/>
        </w:rPr>
        <w:t>全健</w:t>
      </w:r>
      <w:proofErr w:type="gramEnd"/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生活六大範疇</w:t>
      </w:r>
    </w:p>
    <w:p w14:paraId="1D344019" w14:textId="1719CDA2" w:rsidR="00472AB3" w:rsidRPr="00FF4CF6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FF4CF6">
        <w:rPr>
          <w:rFonts w:ascii="新細明體" w:eastAsia="新細明體" w:hAnsi="新細明體" w:cs="Times New Roman"/>
          <w:szCs w:val="24"/>
        </w:rPr>
        <w:t>真正的健康不單指生理方面健康無疾病，還要兼顧心理、社交、環境等方面的平衡發展。我們統稱這種狀態</w:t>
      </w:r>
      <w:proofErr w:type="gramStart"/>
      <w:r w:rsidRPr="00FF4CF6">
        <w:rPr>
          <w:rFonts w:ascii="新細明體" w:eastAsia="新細明體" w:hAnsi="新細明體" w:cs="Times New Roman"/>
          <w:szCs w:val="24"/>
        </w:rPr>
        <w:t>為全健</w:t>
      </w:r>
      <w:proofErr w:type="gramEnd"/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，亦即是全人健康。</w:t>
      </w:r>
    </w:p>
    <w:p w14:paraId="788BCBCE" w14:textId="77777777" w:rsidR="00472AB3" w:rsidRPr="00FF4CF6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</w:p>
    <w:p w14:paraId="26169E0A" w14:textId="77777777" w:rsidR="00472AB3" w:rsidRPr="00FF4CF6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FF4CF6">
        <w:rPr>
          <w:rFonts w:ascii="新細明體" w:eastAsia="新細明體" w:hAnsi="新細明體" w:cs="Times New Roman"/>
          <w:szCs w:val="24"/>
        </w:rPr>
        <w:t>以下</w:t>
      </w:r>
      <w:proofErr w:type="gramStart"/>
      <w:r w:rsidRPr="00FF4CF6">
        <w:rPr>
          <w:rFonts w:ascii="新細明體" w:eastAsia="新細明體" w:hAnsi="新細明體" w:cs="Times New Roman"/>
          <w:szCs w:val="24"/>
        </w:rPr>
        <w:t>是全健生活</w:t>
      </w:r>
      <w:proofErr w:type="gramEnd"/>
      <w:r w:rsidRPr="00FF4CF6">
        <w:rPr>
          <w:rFonts w:ascii="新細明體" w:eastAsia="新細明體" w:hAnsi="新細明體" w:cs="Times New Roman"/>
          <w:szCs w:val="24"/>
        </w:rPr>
        <w:t>其中六個重要範疇：</w:t>
      </w:r>
    </w:p>
    <w:p w14:paraId="4CB9B761" w14:textId="77777777" w:rsidR="00472AB3" w:rsidRPr="00FF4CF6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</w:p>
    <w:p w14:paraId="0BBCE499" w14:textId="30833DD7" w:rsidR="00472AB3" w:rsidRPr="00FF4CF6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FF4CF6">
        <w:rPr>
          <w:rFonts w:ascii="新細明體" w:eastAsia="新細明體" w:hAnsi="新細明體" w:cs="Times New Roman"/>
          <w:szCs w:val="24"/>
        </w:rPr>
        <w:t>生理健康</w:t>
      </w:r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Physical 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：注意飲食均衡、適量運動、睡眠充足等，令身體機能維持最佳狀態</w:t>
      </w:r>
    </w:p>
    <w:p w14:paraId="35E82FA2" w14:textId="77777777" w:rsidR="00FF4CF6" w:rsidRPr="00FF4CF6" w:rsidRDefault="00FF4CF6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</w:p>
    <w:p w14:paraId="0BEDAB11" w14:textId="27781B1E" w:rsidR="00472AB3" w:rsidRPr="00FF4CF6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FF4CF6">
        <w:rPr>
          <w:rFonts w:ascii="新細明體" w:eastAsia="新細明體" w:hAnsi="新細明體" w:cs="Times New Roman"/>
          <w:szCs w:val="24"/>
        </w:rPr>
        <w:t>情緒健康</w:t>
      </w:r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Emotional 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：能夠覺察和理解自己的情緒，並懂得用恰當的方式表達感受和調節壓力</w:t>
      </w:r>
    </w:p>
    <w:p w14:paraId="45B50964" w14:textId="77777777" w:rsidR="00FF4CF6" w:rsidRPr="00FF4CF6" w:rsidRDefault="00FF4CF6" w:rsidP="00FF4CF6">
      <w:pPr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2008DA21" w14:textId="1E46063D" w:rsidR="00472AB3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FF4CF6">
        <w:rPr>
          <w:rFonts w:ascii="新細明體" w:eastAsia="新細明體" w:hAnsi="新細明體" w:cs="Times New Roman"/>
          <w:szCs w:val="24"/>
        </w:rPr>
        <w:t>知性健康</w:t>
      </w:r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Intellectual 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：無關智力高低，最重要是保持好奇心，願意持續學習新知識和技能，</w:t>
      </w:r>
      <w:proofErr w:type="gramStart"/>
      <w:r w:rsidRPr="00FF4CF6">
        <w:rPr>
          <w:rFonts w:ascii="新細明體" w:eastAsia="新細明體" w:hAnsi="新細明體" w:cs="Times New Roman"/>
          <w:szCs w:val="24"/>
        </w:rPr>
        <w:t>擴闊眼界</w:t>
      </w:r>
      <w:proofErr w:type="gramEnd"/>
      <w:r w:rsidRPr="00FF4CF6">
        <w:rPr>
          <w:rFonts w:ascii="新細明體" w:eastAsia="新細明體" w:hAnsi="新細明體" w:cs="Times New Roman"/>
          <w:szCs w:val="24"/>
        </w:rPr>
        <w:t>和思維</w:t>
      </w:r>
    </w:p>
    <w:p w14:paraId="7F6A2614" w14:textId="0EF26B97" w:rsidR="00FF4CF6" w:rsidRPr="00FF4CF6" w:rsidRDefault="00FF4CF6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</w:p>
    <w:p w14:paraId="6A2645A2" w14:textId="05163775" w:rsidR="00472AB3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bookmarkStart w:id="0" w:name="_Hlk115888037"/>
      <w:r w:rsidRPr="00FF4CF6">
        <w:rPr>
          <w:rFonts w:ascii="新細明體" w:eastAsia="新細明體" w:hAnsi="新細明體" w:cs="Times New Roman"/>
          <w:szCs w:val="24"/>
        </w:rPr>
        <w:t>社交健康</w:t>
      </w:r>
      <w:bookmarkEnd w:id="0"/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Social 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：擁有健康的人際網絡，能夠和身邊人維持良好關係，亦會認識新朋友，互相學習和成長</w:t>
      </w:r>
    </w:p>
    <w:p w14:paraId="405A2E70" w14:textId="77777777" w:rsidR="00FF4CF6" w:rsidRPr="00FF4CF6" w:rsidRDefault="00FF4CF6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</w:p>
    <w:p w14:paraId="13B9676B" w14:textId="5EB45B99" w:rsidR="00472AB3" w:rsidRDefault="00472AB3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  <w:r w:rsidRPr="00FF4CF6">
        <w:rPr>
          <w:rFonts w:ascii="新細明體" w:eastAsia="新細明體" w:hAnsi="新細明體" w:cs="Times New Roman"/>
          <w:szCs w:val="24"/>
        </w:rPr>
        <w:t>環境健康</w:t>
      </w:r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Environmental 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：愛護及尊重大自然，與周邊環境保持和諧，互利共生</w:t>
      </w:r>
    </w:p>
    <w:p w14:paraId="482ADF6A" w14:textId="77777777" w:rsidR="00FF4CF6" w:rsidRPr="00FF4CF6" w:rsidRDefault="00FF4CF6" w:rsidP="00472AB3">
      <w:pPr>
        <w:spacing w:line="300" w:lineRule="exact"/>
        <w:rPr>
          <w:rFonts w:ascii="新細明體" w:eastAsia="新細明體" w:hAnsi="新細明體" w:cs="Times New Roman"/>
          <w:szCs w:val="24"/>
        </w:rPr>
      </w:pPr>
    </w:p>
    <w:p w14:paraId="62822B78" w14:textId="0686E184" w:rsidR="00472AB3" w:rsidRPr="00FF4CF6" w:rsidRDefault="00472AB3" w:rsidP="00472AB3">
      <w:pPr>
        <w:spacing w:line="300" w:lineRule="exact"/>
        <w:rPr>
          <w:rFonts w:ascii="新細明體" w:eastAsia="新細明體" w:hAnsi="新細明體"/>
          <w:szCs w:val="24"/>
        </w:rPr>
      </w:pPr>
      <w:r w:rsidRPr="00FF4CF6">
        <w:rPr>
          <w:rFonts w:ascii="新細明體" w:eastAsia="新細明體" w:hAnsi="新細明體" w:cs="Times New Roman"/>
          <w:szCs w:val="24"/>
        </w:rPr>
        <w:t>數碼健康</w:t>
      </w:r>
      <w:r w:rsidRPr="00FF4CF6">
        <w:rPr>
          <w:rFonts w:ascii="新細明體" w:eastAsia="新細明體" w:hAnsi="新細明體" w:cs="Times New Roman" w:hint="eastAsia"/>
          <w:szCs w:val="24"/>
        </w:rPr>
        <w:t>（</w:t>
      </w:r>
      <w:r w:rsidRPr="00FF4CF6">
        <w:rPr>
          <w:rFonts w:ascii="新細明體" w:eastAsia="新細明體" w:hAnsi="新細明體" w:cs="Times New Roman"/>
          <w:szCs w:val="24"/>
        </w:rPr>
        <w:t>Digital Wellness</w:t>
      </w:r>
      <w:r w:rsidRPr="00FF4CF6">
        <w:rPr>
          <w:rFonts w:ascii="新細明體" w:eastAsia="新細明體" w:hAnsi="新細明體" w:cs="Times New Roman" w:hint="eastAsia"/>
          <w:szCs w:val="24"/>
        </w:rPr>
        <w:t>）</w:t>
      </w:r>
      <w:r w:rsidRPr="00FF4CF6">
        <w:rPr>
          <w:rFonts w:ascii="新細明體" w:eastAsia="新細明體" w:hAnsi="新細明體" w:cs="Times New Roman"/>
          <w:szCs w:val="24"/>
        </w:rPr>
        <w:t>：善用數碼媒體以健康自主的態度運用各種數碼工具來提升生活質素，而不是受其</w:t>
      </w:r>
      <w:r w:rsidRPr="00FF4CF6">
        <w:rPr>
          <w:rFonts w:ascii="新細明體" w:eastAsia="新細明體" w:hAnsi="新細明體" w:hint="eastAsia"/>
          <w:szCs w:val="24"/>
        </w:rPr>
        <w:t>控制</w:t>
      </w:r>
    </w:p>
    <w:p w14:paraId="0480A72F" w14:textId="77777777" w:rsidR="00F73E6C" w:rsidRDefault="00F73E6C" w:rsidP="00F73E6C">
      <w:pPr>
        <w:widowControl/>
        <w:rPr>
          <w:rFonts w:ascii="新細明體" w:eastAsia="新細明體" w:hAnsi="新細明體"/>
          <w:szCs w:val="24"/>
        </w:rPr>
      </w:pPr>
    </w:p>
    <w:p w14:paraId="63D58A93" w14:textId="3885EA77" w:rsidR="00F73E6C" w:rsidRPr="00C9155A" w:rsidRDefault="00F73E6C" w:rsidP="00F73E6C">
      <w:pPr>
        <w:widowControl/>
        <w:rPr>
          <w:rFonts w:ascii="新細明體" w:eastAsia="新細明體" w:hAnsi="新細明體" w:cs="Times New Roman"/>
          <w:szCs w:val="24"/>
        </w:rPr>
      </w:pPr>
      <w:proofErr w:type="gramStart"/>
      <w:r w:rsidRPr="00FF4CF6">
        <w:rPr>
          <w:rFonts w:ascii="新細明體" w:eastAsia="新細明體" w:hAnsi="新細明體" w:hint="eastAsia"/>
          <w:szCs w:val="24"/>
        </w:rPr>
        <w:t>達成全健生活</w:t>
      </w:r>
      <w:proofErr w:type="gramEnd"/>
      <w:r w:rsidRPr="00FF4CF6">
        <w:rPr>
          <w:rFonts w:ascii="新細明體" w:eastAsia="新細明體" w:hAnsi="新細明體" w:hint="eastAsia"/>
          <w:szCs w:val="24"/>
        </w:rPr>
        <w:t>的三大重點</w:t>
      </w:r>
    </w:p>
    <w:p w14:paraId="12320378" w14:textId="77777777" w:rsidR="00F73E6C" w:rsidRPr="00FF4CF6" w:rsidRDefault="00F73E6C" w:rsidP="00F73E6C">
      <w:pPr>
        <w:spacing w:line="300" w:lineRule="exact"/>
        <w:rPr>
          <w:rFonts w:ascii="新細明體" w:eastAsia="新細明體" w:hAnsi="新細明體"/>
          <w:szCs w:val="24"/>
        </w:rPr>
      </w:pPr>
      <w:r w:rsidRPr="00FF4CF6">
        <w:rPr>
          <w:rFonts w:ascii="新細明體" w:eastAsia="新細明體" w:hAnsi="新細明體" w:hint="eastAsia"/>
          <w:szCs w:val="24"/>
        </w:rPr>
        <w:t>要</w:t>
      </w:r>
      <w:proofErr w:type="gramStart"/>
      <w:r w:rsidRPr="00FF4CF6">
        <w:rPr>
          <w:rFonts w:ascii="新細明體" w:eastAsia="新細明體" w:hAnsi="新細明體" w:hint="eastAsia"/>
          <w:szCs w:val="24"/>
        </w:rPr>
        <w:t>達致全健生活</w:t>
      </w:r>
      <w:proofErr w:type="gramEnd"/>
      <w:r w:rsidRPr="00FF4CF6">
        <w:rPr>
          <w:rFonts w:ascii="新細明體" w:eastAsia="新細明體" w:hAnsi="新細明體" w:hint="eastAsia"/>
          <w:szCs w:val="24"/>
        </w:rPr>
        <w:t>，需要留意以下三個重點。</w:t>
      </w:r>
    </w:p>
    <w:p w14:paraId="23BBD2CF" w14:textId="77777777" w:rsidR="00F73E6C" w:rsidRPr="00FF4CF6" w:rsidRDefault="00F73E6C" w:rsidP="00F73E6C">
      <w:pPr>
        <w:spacing w:line="300" w:lineRule="exact"/>
        <w:rPr>
          <w:rFonts w:ascii="新細明體" w:eastAsia="新細明體" w:hAnsi="新細明體"/>
          <w:szCs w:val="24"/>
        </w:rPr>
      </w:pPr>
    </w:p>
    <w:p w14:paraId="77931C39" w14:textId="77777777" w:rsidR="00F73E6C" w:rsidRPr="00FF4CF6" w:rsidRDefault="00F73E6C" w:rsidP="00F73E6C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1. </w:t>
      </w:r>
      <w:r w:rsidRPr="00FF4CF6">
        <w:rPr>
          <w:rFonts w:ascii="新細明體" w:eastAsia="新細明體" w:hAnsi="新細明體" w:hint="eastAsia"/>
          <w:szCs w:val="24"/>
        </w:rPr>
        <w:t>平衡生活各方面：各個範</w:t>
      </w:r>
      <w:r w:rsidRPr="00FF4CF6">
        <w:rPr>
          <w:rFonts w:ascii="新細明體" w:eastAsia="新細明體" w:hAnsi="新細明體" w:cs="Times New Roman"/>
          <w:szCs w:val="24"/>
        </w:rPr>
        <w:t>疇的Wellness是環</w:t>
      </w:r>
      <w:r w:rsidRPr="00FF4CF6">
        <w:rPr>
          <w:rFonts w:ascii="新細明體" w:eastAsia="新細明體" w:hAnsi="新細明體" w:hint="eastAsia"/>
          <w:szCs w:val="24"/>
        </w:rPr>
        <w:t>環相扣的，當你照顧好其中一項其他層面的健康都可以改善。例如日常做運動除了令身體強壯，心情亦會變好；相反，如果不注重人際關係，經常同身邊人起衝突，除了影響社交健康，亦容易情緒低落</w:t>
      </w:r>
    </w:p>
    <w:p w14:paraId="61AEAC6B" w14:textId="77777777" w:rsidR="00F73E6C" w:rsidRPr="00FF4CF6" w:rsidRDefault="00F73E6C" w:rsidP="00F73E6C">
      <w:pPr>
        <w:spacing w:line="300" w:lineRule="exact"/>
        <w:rPr>
          <w:rFonts w:ascii="新細明體" w:eastAsia="新細明體" w:hAnsi="新細明體"/>
          <w:szCs w:val="24"/>
        </w:rPr>
      </w:pPr>
    </w:p>
    <w:p w14:paraId="05196C80" w14:textId="77777777" w:rsidR="00F73E6C" w:rsidRPr="00FF4CF6" w:rsidRDefault="00F73E6C" w:rsidP="00F73E6C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2</w:t>
      </w:r>
      <w:r>
        <w:rPr>
          <w:rFonts w:ascii="新細明體" w:eastAsia="新細明體" w:hAnsi="新細明體"/>
          <w:szCs w:val="24"/>
        </w:rPr>
        <w:t xml:space="preserve">. </w:t>
      </w:r>
      <w:r w:rsidRPr="00FF4CF6">
        <w:rPr>
          <w:rFonts w:ascii="新細明體" w:eastAsia="新細明體" w:hAnsi="新細明體" w:hint="eastAsia"/>
          <w:szCs w:val="24"/>
        </w:rPr>
        <w:t>了解真正需要：每</w:t>
      </w:r>
      <w:proofErr w:type="gramStart"/>
      <w:r w:rsidRPr="00FF4CF6">
        <w:rPr>
          <w:rFonts w:ascii="新細明體" w:eastAsia="新細明體" w:hAnsi="新細明體" w:hint="eastAsia"/>
          <w:szCs w:val="24"/>
        </w:rPr>
        <w:t>個</w:t>
      </w:r>
      <w:proofErr w:type="gramEnd"/>
      <w:r w:rsidRPr="00FF4CF6">
        <w:rPr>
          <w:rFonts w:ascii="新細明體" w:eastAsia="新細明體" w:hAnsi="新細明體" w:hint="eastAsia"/>
          <w:szCs w:val="24"/>
        </w:rPr>
        <w:t>層面的健康都很重要，但我們不必盲目跟隨，要根據自己當下的真正需要，作出有智慧的選擇。如果明明發高燒仍堅持出門運動、為了減壓而通宵打機、或者過分照顧別人感受而委屈自己等，都不是最健康平衡的狀態</w:t>
      </w:r>
    </w:p>
    <w:p w14:paraId="3B6425FE" w14:textId="77777777" w:rsidR="00F73E6C" w:rsidRPr="00FF4CF6" w:rsidRDefault="00F73E6C" w:rsidP="00F73E6C">
      <w:pPr>
        <w:spacing w:line="300" w:lineRule="exact"/>
        <w:rPr>
          <w:rFonts w:ascii="新細明體" w:eastAsia="新細明體" w:hAnsi="新細明體"/>
          <w:szCs w:val="24"/>
        </w:rPr>
      </w:pPr>
    </w:p>
    <w:p w14:paraId="0C1263A8" w14:textId="77777777" w:rsidR="00F73E6C" w:rsidRDefault="00F73E6C" w:rsidP="00F73E6C">
      <w:pPr>
        <w:spacing w:line="300" w:lineRule="exact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3</w:t>
      </w:r>
      <w:r>
        <w:rPr>
          <w:rFonts w:ascii="新細明體" w:eastAsia="新細明體" w:hAnsi="新細明體"/>
          <w:szCs w:val="24"/>
        </w:rPr>
        <w:t xml:space="preserve">. </w:t>
      </w:r>
      <w:r w:rsidRPr="00FF4CF6">
        <w:rPr>
          <w:rFonts w:ascii="新細明體" w:eastAsia="新細明體" w:hAnsi="新細明體" w:hint="eastAsia"/>
          <w:szCs w:val="24"/>
        </w:rPr>
        <w:t>配合行動：空有口號無法令自己變得更健康。當你訂立健康生活的目標後，一定要配合行動、恆常地實踐，才能夠達成真正的全健生活，</w:t>
      </w:r>
      <w:proofErr w:type="gramStart"/>
      <w:r w:rsidRPr="00FF4CF6">
        <w:rPr>
          <w:rFonts w:ascii="新細明體" w:eastAsia="新細明體" w:hAnsi="新細明體" w:hint="eastAsia"/>
          <w:szCs w:val="24"/>
        </w:rPr>
        <w:t>活得更</w:t>
      </w:r>
      <w:proofErr w:type="gramEnd"/>
      <w:r w:rsidRPr="00FF4CF6">
        <w:rPr>
          <w:rFonts w:ascii="新細明體" w:eastAsia="新細明體" w:hAnsi="新細明體" w:hint="eastAsia"/>
          <w:szCs w:val="24"/>
        </w:rPr>
        <w:t>滿足和有意義</w:t>
      </w:r>
    </w:p>
    <w:sectPr w:rsidR="00F73E6C" w:rsidSect="00FF4CF6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7A61" w14:textId="77777777" w:rsidR="00AD085F" w:rsidRDefault="00AD085F" w:rsidP="00AD085F">
      <w:r>
        <w:separator/>
      </w:r>
    </w:p>
  </w:endnote>
  <w:endnote w:type="continuationSeparator" w:id="0">
    <w:p w14:paraId="12C80228" w14:textId="77777777" w:rsidR="00AD085F" w:rsidRDefault="00AD085F" w:rsidP="00AD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DFF5" w14:textId="77777777" w:rsidR="00AD085F" w:rsidRDefault="00AD085F" w:rsidP="00AD085F">
      <w:r>
        <w:separator/>
      </w:r>
    </w:p>
  </w:footnote>
  <w:footnote w:type="continuationSeparator" w:id="0">
    <w:p w14:paraId="2415D5EB" w14:textId="77777777" w:rsidR="00AD085F" w:rsidRDefault="00AD085F" w:rsidP="00AD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28"/>
    <w:rsid w:val="0000710E"/>
    <w:rsid w:val="00035113"/>
    <w:rsid w:val="00182AAD"/>
    <w:rsid w:val="001F4CF3"/>
    <w:rsid w:val="00265B32"/>
    <w:rsid w:val="003413B9"/>
    <w:rsid w:val="00472AB3"/>
    <w:rsid w:val="005419F2"/>
    <w:rsid w:val="00563B3A"/>
    <w:rsid w:val="005940E9"/>
    <w:rsid w:val="00783528"/>
    <w:rsid w:val="00785CE7"/>
    <w:rsid w:val="00A41F1C"/>
    <w:rsid w:val="00A6524F"/>
    <w:rsid w:val="00AB4CD1"/>
    <w:rsid w:val="00AD085F"/>
    <w:rsid w:val="00C051E9"/>
    <w:rsid w:val="00C8653E"/>
    <w:rsid w:val="00C9155A"/>
    <w:rsid w:val="00ED0065"/>
    <w:rsid w:val="00F65BAD"/>
    <w:rsid w:val="00F73E6C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2F63A8"/>
  <w15:chartTrackingRefBased/>
  <w15:docId w15:val="{2A88D3DD-B3D1-42C9-96BE-2C4A00D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8352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35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3528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83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lectable-text">
    <w:name w:val="selectable-text"/>
    <w:basedOn w:val="a0"/>
    <w:rsid w:val="00563B3A"/>
  </w:style>
  <w:style w:type="paragraph" w:styleId="a6">
    <w:name w:val="header"/>
    <w:basedOn w:val="a"/>
    <w:link w:val="a7"/>
    <w:uiPriority w:val="99"/>
    <w:unhideWhenUsed/>
    <w:rsid w:val="00AD0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08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0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085F"/>
    <w:rPr>
      <w:sz w:val="20"/>
      <w:szCs w:val="20"/>
    </w:rPr>
  </w:style>
  <w:style w:type="paragraph" w:styleId="aa">
    <w:name w:val="No Spacing"/>
    <w:uiPriority w:val="1"/>
    <w:qFormat/>
    <w:rsid w:val="00FF4CF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4866F-ABCC-4913-8F21-F3303EA8BC8A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1892FCAE-5544-4C55-9BD2-FDF674CC6270}"/>
</file>

<file path=customXml/itemProps3.xml><?xml version="1.0" encoding="utf-8"?>
<ds:datastoreItem xmlns:ds="http://schemas.openxmlformats.org/officeDocument/2006/customXml" ds:itemID="{BC650722-0E07-41AB-9556-578071925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465</Characters>
  <Application>Microsoft Office Word</Application>
  <DocSecurity>0</DocSecurity>
  <Lines>19</Lines>
  <Paragraphs>9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 Ho</dc:creator>
  <cp:keywords/>
  <dc:description/>
  <cp:lastModifiedBy>Pinky Ho</cp:lastModifiedBy>
  <cp:revision>2</cp:revision>
  <dcterms:created xsi:type="dcterms:W3CDTF">2022-10-11T09:52:00Z</dcterms:created>
  <dcterms:modified xsi:type="dcterms:W3CDTF">2022-10-11T09:52:00Z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</Properties>
</file>