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6A61F" w14:textId="435C03E3" w:rsidR="00DC3DEC" w:rsidRPr="000A25CA" w:rsidRDefault="006E58F8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</w:t>
      </w: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─活在</w:t>
      </w:r>
      <w:proofErr w:type="gramEnd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不確定裡</w:t>
      </w: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0A25CA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https://www.studenthealth.gov.hk/tc_chi/emotional_health_tips/selfcare_tips/txt_living_in_uncertainty.html</w:t>
      </w: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1A91B376" w14:textId="77777777" w:rsidR="006E58F8" w:rsidRPr="000A25CA" w:rsidRDefault="006E58F8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EFE5174" w14:textId="0D87AEE7" w:rsidR="00310FDF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活在不確定</w:t>
      </w:r>
      <w:proofErr w:type="gramEnd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裡</w:t>
      </w:r>
    </w:p>
    <w:p w14:paraId="325FDBA3" w14:textId="2D8FBBDE" w:rsidR="00DC3DEC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生活裡有各樣難以準確預知的事情，例如天氣、</w:t>
      </w:r>
      <w:proofErr w:type="gramStart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疫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情、親友離去等</w:t>
      </w:r>
    </w:p>
    <w:p w14:paraId="2279D71B" w14:textId="30C5FB5B" w:rsidR="00DC3DEC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我們無可避免要與「不確定」</w:t>
      </w:r>
      <w:proofErr w:type="gramStart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同度每天</w:t>
      </w:r>
      <w:proofErr w:type="gramEnd"/>
    </w:p>
    <w:p w14:paraId="373DE6F3" w14:textId="1A0189B3" w:rsidR="00DC3DEC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有些人喜歡「不確定」帶來的新鮮感</w:t>
      </w:r>
    </w:p>
    <w:p w14:paraId="5CD1BE55" w14:textId="22EE0E11" w:rsidR="00DC3DEC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有些人不喜歡「不確定」，覺得欠安全感</w:t>
      </w:r>
    </w:p>
    <w:p w14:paraId="757FBCB6" w14:textId="468EE0D4" w:rsidR="00DC3DEC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無論喜歡或不喜歡，也要接納自己無法完全控制所有事情</w:t>
      </w:r>
    </w:p>
    <w:p w14:paraId="4077794B" w14:textId="5E2D4B86" w:rsidR="00DC3DEC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做好各樣預備，能減少「</w:t>
      </w:r>
      <w:proofErr w:type="gramStart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活在不確定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裡」引起的憂慮緊張</w:t>
      </w:r>
    </w:p>
    <w:p w14:paraId="3256E219" w14:textId="77777777" w:rsidR="00310FDF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7510BB" w14:textId="0AB73AC9" w:rsidR="00DC3DEC" w:rsidRPr="000A25CA" w:rsidRDefault="00DC3DEC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活在不確定</w:t>
      </w:r>
      <w:proofErr w:type="gramEnd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裡」：如何自處？</w:t>
      </w:r>
    </w:p>
    <w:p w14:paraId="12790794" w14:textId="77777777" w:rsidR="00310FDF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1EED5F" w14:textId="4C5F06CB" w:rsidR="00DC3DEC" w:rsidRPr="000A25CA" w:rsidRDefault="00184CB2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spell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i</w:t>
      </w:r>
      <w:proofErr w:type="spellEnd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 xml:space="preserve">. 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焦點放在可控制的事情上</w:t>
      </w:r>
    </w:p>
    <w:p w14:paraId="32742F8A" w14:textId="2CC56A58" w:rsidR="00DC3DEC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集中焦點在自己能力所及的事情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 xml:space="preserve"> (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例如：即使不確定</w:t>
      </w:r>
      <w:proofErr w:type="gramStart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疫情的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發展，自己亦可多做運動去增強抵抗力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)</w:t>
      </w:r>
    </w:p>
    <w:p w14:paraId="48FAC6C2" w14:textId="77777777" w:rsidR="00310FDF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E508193" w14:textId="32E71B34" w:rsidR="00DC3DEC" w:rsidRPr="000A25CA" w:rsidRDefault="00184CB2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預想加預備</w:t>
      </w:r>
    </w:p>
    <w:p w14:paraId="2B10D672" w14:textId="187DB36C" w:rsidR="00DC3DEC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預想不同情況的發生，因應不同情況做好不同預備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 xml:space="preserve"> (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例如：考試可能取得佳績，一般成績，或</w:t>
      </w:r>
      <w:proofErr w:type="gramStart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成績強差人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意，可因應成績預備不同計畫，能避免措手不及、彷徨慌張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)</w:t>
      </w:r>
    </w:p>
    <w:p w14:paraId="521947A7" w14:textId="77777777" w:rsidR="00310FDF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FF95BA" w14:textId="5960A568" w:rsidR="00DC3DEC" w:rsidRPr="000A25CA" w:rsidRDefault="00184CB2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用合理思考減少過度擔憂</w:t>
      </w:r>
    </w:p>
    <w:p w14:paraId="1E9DB03E" w14:textId="3929B3F8" w:rsidR="00DC3DEC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尋找實質證據，減少高估了壞事發生的可能性</w:t>
      </w:r>
    </w:p>
    <w:p w14:paraId="21281F32" w14:textId="77777777" w:rsidR="00310FDF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7F0634" w14:textId="36A57137" w:rsidR="00DC3DEC" w:rsidRPr="000A25CA" w:rsidRDefault="00184CB2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 xml:space="preserve">iv. 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接納未知</w:t>
      </w:r>
    </w:p>
    <w:p w14:paraId="7E1DBDE5" w14:textId="77777777" w:rsidR="00DC3DEC" w:rsidRPr="000A25CA" w:rsidRDefault="00DC3DEC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60B058F" w14:textId="49B36AE6" w:rsidR="00DC3DEC" w:rsidRPr="000A25CA" w:rsidRDefault="00184CB2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 xml:space="preserve">v. </w:t>
      </w:r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維持生活規律</w:t>
      </w:r>
    </w:p>
    <w:p w14:paraId="78A658E1" w14:textId="2A23E51E" w:rsidR="00DC3DEC" w:rsidRPr="000A25CA" w:rsidRDefault="00310FDF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DC3DEC" w:rsidRPr="000A25CA">
        <w:rPr>
          <w:rFonts w:ascii="Times New Roman" w:hAnsi="Times New Roman" w:cs="Times New Roman" w:hint="eastAsia"/>
          <w:kern w:val="2"/>
          <w14:ligatures w14:val="standardContextual"/>
        </w:rPr>
        <w:t>能增加安穩感覺</w:t>
      </w:r>
    </w:p>
    <w:p w14:paraId="20ACB5F0" w14:textId="77777777" w:rsidR="00DC3DEC" w:rsidRPr="000A25CA" w:rsidRDefault="00DC3DEC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CC77F4" w14:textId="37A92BB1" w:rsidR="00DC3DEC" w:rsidRPr="000A25CA" w:rsidRDefault="00DC3DEC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  <w:r w:rsidR="007A514A" w:rsidRPr="000A25CA">
        <w:rPr>
          <w:rFonts w:ascii="Times New Roman" w:hAnsi="Times New Roman" w:cs="Times New Roman" w:hint="eastAsia"/>
          <w:kern w:val="2"/>
          <w14:ligatures w14:val="standardContextual"/>
        </w:rPr>
        <w:t>〈</w:t>
      </w: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學生自助錦囊</w:t>
      </w:r>
      <w:r w:rsidR="007A514A" w:rsidRPr="000A25CA">
        <w:rPr>
          <w:rFonts w:ascii="Times New Roman" w:hAnsi="Times New Roman" w:cs="Times New Roman" w:hint="eastAsia"/>
          <w:kern w:val="2"/>
          <w14:ligatures w14:val="standardContextual"/>
        </w:rPr>
        <w:t>〉</w:t>
      </w:r>
    </w:p>
    <w:p w14:paraId="15F07B24" w14:textId="28C36D6C" w:rsidR="005F1182" w:rsidRPr="000A25CA" w:rsidRDefault="00DC3DEC" w:rsidP="00DC3DEC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2022</w:t>
      </w: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0A25CA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5F1182" w:rsidRPr="000A25CA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38EA4" w14:textId="77777777" w:rsidR="000C74E9" w:rsidRDefault="000C74E9" w:rsidP="00C622B4">
      <w:r>
        <w:separator/>
      </w:r>
    </w:p>
  </w:endnote>
  <w:endnote w:type="continuationSeparator" w:id="0">
    <w:p w14:paraId="7E417D7E" w14:textId="77777777" w:rsidR="000C74E9" w:rsidRDefault="000C74E9" w:rsidP="00C622B4">
      <w:r>
        <w:continuationSeparator/>
      </w:r>
    </w:p>
  </w:endnote>
  <w:endnote w:type="continuationNotice" w:id="1">
    <w:p w14:paraId="70D55410" w14:textId="77777777" w:rsidR="000C74E9" w:rsidRDefault="000C7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F98A" w14:textId="77777777" w:rsidR="000C74E9" w:rsidRDefault="000C74E9" w:rsidP="00C622B4">
      <w:r>
        <w:separator/>
      </w:r>
    </w:p>
  </w:footnote>
  <w:footnote w:type="continuationSeparator" w:id="0">
    <w:p w14:paraId="43579129" w14:textId="77777777" w:rsidR="000C74E9" w:rsidRDefault="000C74E9" w:rsidP="00C622B4">
      <w:r>
        <w:continuationSeparator/>
      </w:r>
    </w:p>
  </w:footnote>
  <w:footnote w:type="continuationNotice" w:id="1">
    <w:p w14:paraId="7723E1E1" w14:textId="77777777" w:rsidR="000C74E9" w:rsidRDefault="000C74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2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33393"/>
    <w:rsid w:val="0007072F"/>
    <w:rsid w:val="000A25CA"/>
    <w:rsid w:val="000C74E9"/>
    <w:rsid w:val="001023BB"/>
    <w:rsid w:val="001073E6"/>
    <w:rsid w:val="00184CB2"/>
    <w:rsid w:val="001F2E59"/>
    <w:rsid w:val="00222A51"/>
    <w:rsid w:val="002371C2"/>
    <w:rsid w:val="00296D51"/>
    <w:rsid w:val="002E77D7"/>
    <w:rsid w:val="00304355"/>
    <w:rsid w:val="00310FDF"/>
    <w:rsid w:val="00322EDA"/>
    <w:rsid w:val="003E09EF"/>
    <w:rsid w:val="003F5672"/>
    <w:rsid w:val="00424CA4"/>
    <w:rsid w:val="00434B43"/>
    <w:rsid w:val="00470BC3"/>
    <w:rsid w:val="0048437A"/>
    <w:rsid w:val="0049342C"/>
    <w:rsid w:val="00496C73"/>
    <w:rsid w:val="00541782"/>
    <w:rsid w:val="00573814"/>
    <w:rsid w:val="005870CE"/>
    <w:rsid w:val="0059127F"/>
    <w:rsid w:val="005A2813"/>
    <w:rsid w:val="005E2340"/>
    <w:rsid w:val="005F1182"/>
    <w:rsid w:val="006225B6"/>
    <w:rsid w:val="0065752A"/>
    <w:rsid w:val="00657933"/>
    <w:rsid w:val="0069498D"/>
    <w:rsid w:val="006E19C0"/>
    <w:rsid w:val="006E58F8"/>
    <w:rsid w:val="0070503F"/>
    <w:rsid w:val="007163DC"/>
    <w:rsid w:val="00763C3F"/>
    <w:rsid w:val="00797D3D"/>
    <w:rsid w:val="007A514A"/>
    <w:rsid w:val="00804B42"/>
    <w:rsid w:val="008348D9"/>
    <w:rsid w:val="008433B4"/>
    <w:rsid w:val="00843AC9"/>
    <w:rsid w:val="00900B5F"/>
    <w:rsid w:val="009230C6"/>
    <w:rsid w:val="00923636"/>
    <w:rsid w:val="0093062A"/>
    <w:rsid w:val="00942300"/>
    <w:rsid w:val="00977056"/>
    <w:rsid w:val="0099617D"/>
    <w:rsid w:val="009A7F17"/>
    <w:rsid w:val="009C0ADA"/>
    <w:rsid w:val="009D76AA"/>
    <w:rsid w:val="00A06740"/>
    <w:rsid w:val="00A13B6C"/>
    <w:rsid w:val="00A34BD8"/>
    <w:rsid w:val="00A53DDB"/>
    <w:rsid w:val="00A74675"/>
    <w:rsid w:val="00A74D0E"/>
    <w:rsid w:val="00A75E0D"/>
    <w:rsid w:val="00AC4B06"/>
    <w:rsid w:val="00B02E7D"/>
    <w:rsid w:val="00B11E6A"/>
    <w:rsid w:val="00B1750F"/>
    <w:rsid w:val="00B42037"/>
    <w:rsid w:val="00B73247"/>
    <w:rsid w:val="00B92C9B"/>
    <w:rsid w:val="00BA64ED"/>
    <w:rsid w:val="00BD1CA0"/>
    <w:rsid w:val="00BF614E"/>
    <w:rsid w:val="00C32034"/>
    <w:rsid w:val="00C37B78"/>
    <w:rsid w:val="00C550B1"/>
    <w:rsid w:val="00C622B4"/>
    <w:rsid w:val="00C631EF"/>
    <w:rsid w:val="00C653C3"/>
    <w:rsid w:val="00CB7A49"/>
    <w:rsid w:val="00CE2748"/>
    <w:rsid w:val="00D03FE5"/>
    <w:rsid w:val="00D54EE5"/>
    <w:rsid w:val="00D5691A"/>
    <w:rsid w:val="00D6503E"/>
    <w:rsid w:val="00DC3DEC"/>
    <w:rsid w:val="00DE3B1D"/>
    <w:rsid w:val="00DE481E"/>
    <w:rsid w:val="00E345BC"/>
    <w:rsid w:val="00E70F74"/>
    <w:rsid w:val="00E83D54"/>
    <w:rsid w:val="00E95C0E"/>
    <w:rsid w:val="00E9737D"/>
    <w:rsid w:val="00F00C54"/>
    <w:rsid w:val="00F250FE"/>
    <w:rsid w:val="00F5294B"/>
    <w:rsid w:val="00F8773A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866FA29E-48D6-41E7-8B4C-17E496D96F08}"/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2025-01-06T09:13:00Z</dcterms:created>
  <dcterms:modified xsi:type="dcterms:W3CDTF">2025-01-06T09:14:00Z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