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A6C3" w14:textId="49631A4E" w:rsidR="00E96676" w:rsidRPr="004A7A07" w:rsidRDefault="00E4579A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眼睛</w:t>
      </w:r>
      <w:r w:rsidR="00D454D6" w:rsidRPr="004A7A07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視力健康</w:t>
      </w:r>
      <w:proofErr w:type="gramStart"/>
      <w:r w:rsidR="00821AB2" w:rsidRPr="004A7A07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太陽眼鏡與你</w:t>
      </w:r>
      <w:proofErr w:type="gramStart"/>
      <w:r w:rsidRPr="004A7A07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D454D6" w:rsidRPr="004A7A07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https://www.studenthealth.gov.hk/tc_chi/health/health_ev/health_ev_sgn.html</w:t>
      </w:r>
      <w:proofErr w:type="gramStart"/>
      <w:r w:rsidR="00D454D6" w:rsidRPr="004A7A0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7F9273B5" w14:textId="77777777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20CC2F" w14:textId="22C65384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我們的眼睛可以適應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不同光暗的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環境。長時間暴露於猛烈的陽光下，又或需要作戶外活動，不但會增加眼睛的勞累，而且進入眼睛的有害光線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尤其是紫外光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更會對眼睛造成損害。在這些情況下，佩戴品質良好的太陽眼鏡是保護眼睛的最佳方法。</w:t>
      </w:r>
    </w:p>
    <w:p w14:paraId="0445E63E" w14:textId="77777777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9E90B9" w14:textId="6B5519CD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選擇太陽眼鏡須知</w:t>
      </w:r>
    </w:p>
    <w:p w14:paraId="4622C586" w14:textId="77777777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0087FC" w14:textId="706D9681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A.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眼鏡架的認識</w:t>
      </w:r>
    </w:p>
    <w:p w14:paraId="15AD9AF3" w14:textId="7B900FD6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鏡架的大小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鏡架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應和臉形及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頭部大小配合。太細的太陽眼鏡架不能有效地遮擋從上面及側面照射的陽光；太大的又比較重及不美觀</w:t>
      </w:r>
    </w:p>
    <w:p w14:paraId="401E081C" w14:textId="60BC8997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眼鏡臂的闊度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眼鏡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臂不應太闊，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以免阻礙側面視野</w:t>
      </w:r>
    </w:p>
    <w:p w14:paraId="5B29FDFA" w14:textId="3BF741A5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鼻托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鼻樑較扁平的同學，最好選擇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有鼻托的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鏡架，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因鼻托可以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固定鏡架的位置，防止它向下滑落，又令鏡架不會太過貼臉，可減少引起臉部皮膚敏感或不適的機會</w:t>
      </w:r>
    </w:p>
    <w:p w14:paraId="7501378F" w14:textId="179E1DFA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收藏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如非使用時，太陽眼鏡應收藏於眼鏡盒內，因長期暴露於猛烈的陽光或高溫之下，會令眼鏡架變形及鏡片褪色</w:t>
      </w:r>
    </w:p>
    <w:p w14:paraId="4ABD5DB0" w14:textId="459797DE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眼鏡架的質料</w:t>
      </w:r>
      <w:r w:rsidR="009773E3" w:rsidRPr="004A7A07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64459C5F" w14:textId="77777777" w:rsidR="00B24B1D" w:rsidRPr="004A7A07" w:rsidRDefault="00B24B1D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BA02AB" w14:textId="5866367F" w:rsidR="00EC3B50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金屬架</w:t>
      </w:r>
    </w:p>
    <w:p w14:paraId="3700ADF8" w14:textId="77777777" w:rsidR="00EC3B50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鏡架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較幼，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容易拗彎</w:t>
      </w:r>
    </w:p>
    <w:p w14:paraId="16DADF0E" w14:textId="77777777" w:rsidR="00EC3B50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金屬表面容易被汗水侵蝕，因而與皮膚產生敏感反應</w:t>
      </w:r>
    </w:p>
    <w:p w14:paraId="361F1DFF" w14:textId="77777777" w:rsidR="00EC3B50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鏡架與臉部距離較遠，較為舒適</w:t>
      </w:r>
    </w:p>
    <w:p w14:paraId="1C1BF570" w14:textId="77777777" w:rsidR="00EC3B50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多數附有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鼻托，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可按鼻樑的高低位置調較</w:t>
      </w:r>
    </w:p>
    <w:p w14:paraId="19FF4CF9" w14:textId="77A38EB2" w:rsidR="00EC3B50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375DF7" w14:textId="7238AB3F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塑膠架</w:t>
      </w:r>
    </w:p>
    <w:p w14:paraId="5B37FDAE" w14:textId="4D6E407B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比較不易彎曲</w:t>
      </w:r>
    </w:p>
    <w:p w14:paraId="0E0BD0BC" w14:textId="19AC94BD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很少與皮膚產生敏感反應，比較適合大汗的同學</w:t>
      </w:r>
    </w:p>
    <w:p w14:paraId="76536B93" w14:textId="0CD2D946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如果沒有</w:t>
      </w:r>
      <w:proofErr w:type="gramStart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鼻托，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鏡架比較貼近臉部</w:t>
      </w:r>
    </w:p>
    <w:p w14:paraId="7952D7D7" w14:textId="0FE61844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多數沒有</w:t>
      </w:r>
      <w:proofErr w:type="gramStart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鼻托，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令鼻樑直接承托鏡架，可調較幅度比較少</w:t>
      </w:r>
    </w:p>
    <w:p w14:paraId="1D46CF3F" w14:textId="77777777" w:rsidR="00EC3B50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2F539B" w14:textId="40895ACF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B.</w:t>
      </w:r>
      <w:r w:rsidR="00EC3B50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眼鏡片的認識︰</w:t>
      </w:r>
    </w:p>
    <w:p w14:paraId="218BD069" w14:textId="308FF7A3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因太陽眼鏡的主要功用是遮擋太陽，所以鏡片的選擇較鏡架更為重要</w:t>
      </w:r>
    </w:p>
    <w:p w14:paraId="0BC71EB8" w14:textId="3C5025C4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太陽眼鏡片必須能過濾所有紫外光，製造商會有標籤註明</w:t>
      </w:r>
      <w:r w:rsidR="00E92955" w:rsidRPr="004A7A07">
        <w:rPr>
          <w:rFonts w:ascii="Times New Roman" w:hAnsi="Times New Roman" w:cs="Times New Roman"/>
          <w:kern w:val="2"/>
          <w14:ligatures w14:val="standardContextual"/>
        </w:rPr>
        <w:t>“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UV400nm</w:t>
      </w:r>
      <w:r w:rsidR="00E92955" w:rsidRPr="004A7A07">
        <w:rPr>
          <w:rFonts w:ascii="Times New Roman" w:hAnsi="Times New Roman" w:cs="Times New Roman"/>
          <w:kern w:val="2"/>
          <w14:ligatures w14:val="standardContextual"/>
        </w:rPr>
        <w:t>”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或</w:t>
      </w:r>
      <w:r w:rsidR="00E92955" w:rsidRPr="004A7A07">
        <w:rPr>
          <w:rFonts w:ascii="Times New Roman" w:hAnsi="Times New Roman" w:cs="Times New Roman"/>
          <w:kern w:val="2"/>
          <w14:ligatures w14:val="standardContextual"/>
        </w:rPr>
        <w:t>“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100%</w:t>
      </w:r>
      <w:r w:rsidR="00E92955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UV</w:t>
      </w:r>
      <w:r w:rsidR="004013F6"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absorption</w:t>
      </w:r>
      <w:r w:rsidR="00E92955" w:rsidRPr="004A7A07">
        <w:rPr>
          <w:rFonts w:ascii="Times New Roman" w:hAnsi="Times New Roman" w:cs="Times New Roman"/>
          <w:kern w:val="2"/>
          <w14:ligatures w14:val="standardContextual"/>
        </w:rPr>
        <w:t>”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，意思都是指鏡片能遮擋所有紫外光</w:t>
      </w:r>
    </w:p>
    <w:p w14:paraId="70F232C3" w14:textId="71C37DCF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一般的太陽眼鏡應能夠阻隔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70%</w:t>
      </w:r>
      <w:r w:rsidR="004D215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4D215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90%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的光線。陽光愈猛烈或使用時間愈久，透光度要愈低。但要緊記的是顏色的深淺與過濾紫外光的能力並無關係</w:t>
      </w:r>
    </w:p>
    <w:p w14:paraId="16924C57" w14:textId="2866C2C2" w:rsidR="008A4767" w:rsidRPr="004A7A07" w:rsidRDefault="00EC3B5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灰色、墨綠色或茶色的太陽鏡片的遮擋陽光能力較強，故為首選</w:t>
      </w:r>
    </w:p>
    <w:p w14:paraId="058775DC" w14:textId="3DB6E950" w:rsidR="008A4767" w:rsidRPr="004A7A07" w:rsidRDefault="00E92955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原裝的太陽眼鏡片是沒有度數的。患有</w:t>
      </w:r>
      <w:proofErr w:type="gramStart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近視、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遠視或散光的人士若需要佩戴太陽眼鏡，可選擇配</w:t>
      </w:r>
      <w:proofErr w:type="gramStart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帶穩形眼鏡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，或者把原裝的太陽鏡片換上有度數的太陽眼鏡片</w:t>
      </w:r>
    </w:p>
    <w:p w14:paraId="38C11AA4" w14:textId="6C1D96F2" w:rsidR="008A4767" w:rsidRPr="004A7A07" w:rsidRDefault="00E92955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眼鏡片的分類</w:t>
      </w:r>
    </w:p>
    <w:p w14:paraId="6CE5FA3C" w14:textId="77777777" w:rsidR="00E92955" w:rsidRPr="004A7A07" w:rsidRDefault="00E92955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327D560" w14:textId="024CA6AF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鏡片分類</w:t>
      </w:r>
      <w:r w:rsidR="00456121" w:rsidRPr="004A7A0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r w:rsidR="00456121" w:rsidRPr="004A7A0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4013F6" w:rsidRPr="004A7A07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纖維片、玻璃片</w:t>
      </w:r>
    </w:p>
    <w:p w14:paraId="5BEE9E23" w14:textId="77777777" w:rsidR="00223CE7" w:rsidRPr="004A7A07" w:rsidRDefault="00223CE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76C637" w14:textId="69C594E9" w:rsidR="00741FB4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纖維片</w:t>
      </w:r>
    </w:p>
    <w:p w14:paraId="0EA1D4C2" w14:textId="021DAA4F" w:rsidR="00741FB4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不易碎，較適合同學使用</w:t>
      </w:r>
    </w:p>
    <w:p w14:paraId="09FBCE7E" w14:textId="77777777" w:rsidR="00741FB4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較輕，比較舒適</w:t>
      </w:r>
    </w:p>
    <w:p w14:paraId="6821E0C0" w14:textId="77777777" w:rsidR="00741FB4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鏡面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較易刮花</w:t>
      </w:r>
      <w:proofErr w:type="gramEnd"/>
    </w:p>
    <w:p w14:paraId="173A674B" w14:textId="77777777" w:rsidR="00741FB4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可染成各種顏色深淺程度不同的鏡片</w:t>
      </w:r>
    </w:p>
    <w:p w14:paraId="532ED0C1" w14:textId="77777777" w:rsidR="00741FB4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可加上防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紫外光膜以過濾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紫外光</w:t>
      </w:r>
    </w:p>
    <w:p w14:paraId="7E711E92" w14:textId="460B4DB6" w:rsidR="00741FB4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31AEE0" w14:textId="069F0167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玻璃片</w:t>
      </w:r>
    </w:p>
    <w:p w14:paraId="5873027C" w14:textId="1E8E1C50" w:rsidR="008A4767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容易打碎</w:t>
      </w:r>
    </w:p>
    <w:p w14:paraId="4F3345CF" w14:textId="4CE0F843" w:rsidR="008A4767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較重，但鏡片邊緣較薄，較為美觀</w:t>
      </w:r>
    </w:p>
    <w:p w14:paraId="7D09EC37" w14:textId="6DA0FBF4" w:rsidR="008A4767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鏡面</w:t>
      </w:r>
      <w:proofErr w:type="gramStart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不易刮花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，較為耐用</w:t>
      </w:r>
    </w:p>
    <w:p w14:paraId="00B7E7E8" w14:textId="53EEA2C5" w:rsidR="008A4767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proofErr w:type="gramStart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只可鍍上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不同深淺程度的茶色鏡片</w:t>
      </w:r>
    </w:p>
    <w:p w14:paraId="2A484E61" w14:textId="04E74566" w:rsidR="008A4767" w:rsidRPr="004A7A07" w:rsidRDefault="00741FB4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不能加上防紫外光膜，所以過濾紫外光的能力較弱，只適合於不很猛烈陽光下使用</w:t>
      </w:r>
    </w:p>
    <w:p w14:paraId="32F3A154" w14:textId="3C927F70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80DA6F" w14:textId="7B06A6F3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鏡片分類</w:t>
      </w:r>
      <w:r w:rsidR="00456121" w:rsidRPr="004A7A0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="00456121" w:rsidRPr="004A7A0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太陽鏡片分不同顏色，適合在不同的環境下使用</w:t>
      </w:r>
    </w:p>
    <w:p w14:paraId="7FA65EB8" w14:textId="77777777" w:rsidR="00B24B1D" w:rsidRPr="004A7A07" w:rsidRDefault="00B24B1D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A28CF4" w14:textId="5D8CDA7A" w:rsidR="00112720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用途</w:t>
      </w:r>
      <w:r w:rsidR="00112720" w:rsidRPr="004A7A07">
        <w:rPr>
          <w:rFonts w:ascii="Times New Roman" w:hAnsi="Times New Roman" w:cs="Times New Roman" w:hint="eastAsia"/>
          <w:kern w:val="2"/>
          <w14:ligatures w14:val="standardContextual"/>
        </w:rPr>
        <w:t>：烈日、猛烈陽光下</w:t>
      </w:r>
    </w:p>
    <w:p w14:paraId="596D601D" w14:textId="37AD9E64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顏色：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灰色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茶色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灰綠色</w:t>
      </w:r>
    </w:p>
    <w:p w14:paraId="157553D1" w14:textId="77777777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AFC140" w14:textId="1AA24383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用途：密雲、陰天</w:t>
      </w:r>
    </w:p>
    <w:p w14:paraId="67A7984D" w14:textId="516F2D1D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顏色：黃色</w:t>
      </w:r>
    </w:p>
    <w:p w14:paraId="7399CB8B" w14:textId="77777777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C47D7A" w14:textId="432F9EB2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用途：單車、日間駕駛</w:t>
      </w:r>
    </w:p>
    <w:p w14:paraId="5BCBC27B" w14:textId="15488F52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顏色：灰色、茶色、灰綠色</w:t>
      </w:r>
    </w:p>
    <w:p w14:paraId="38A2C115" w14:textId="77777777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67D1CE" w14:textId="39BBC249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用途：游水、風帆及海釣</w:t>
      </w:r>
    </w:p>
    <w:p w14:paraId="1DE8847C" w14:textId="73194B8D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顏色：灰色</w:t>
      </w:r>
    </w:p>
    <w:p w14:paraId="3A0363D1" w14:textId="010C73ED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CC1E18" w14:textId="378B449B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用途：高爾夫球</w:t>
      </w:r>
    </w:p>
    <w:p w14:paraId="688DCAD1" w14:textId="7D1DAB2A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顏色：茶色</w:t>
      </w:r>
    </w:p>
    <w:p w14:paraId="3C083420" w14:textId="77777777" w:rsidR="00112720" w:rsidRPr="004A7A07" w:rsidRDefault="00112720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043EC7" w14:textId="494510DB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鏡片分類</w:t>
      </w:r>
      <w:r w:rsidR="006A6949" w:rsidRPr="004A7A0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="006A6949" w:rsidRPr="004A7A07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單色鏡片、雙色鏡片、變色鏡片、偏光鏡片、金屬鍍膜鏡片</w:t>
      </w:r>
    </w:p>
    <w:p w14:paraId="4E863EE6" w14:textId="77777777" w:rsidR="00123259" w:rsidRPr="004A7A07" w:rsidRDefault="00123259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3953723" w14:textId="3E3D3E27" w:rsidR="00CB137D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單色鏡片</w:t>
      </w:r>
    </w:p>
    <w:p w14:paraId="585EC570" w14:textId="0B299225" w:rsidR="006C48CB" w:rsidRPr="004A7A07" w:rsidRDefault="006C48CB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鏡片每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位置都有相同的透光度</w:t>
      </w:r>
    </w:p>
    <w:p w14:paraId="46C94ECD" w14:textId="70EF43B5" w:rsidR="006C48CB" w:rsidRPr="004A7A07" w:rsidRDefault="006C48CB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是最常用的太陽眼鏡片</w:t>
      </w:r>
    </w:p>
    <w:p w14:paraId="286E929B" w14:textId="77777777" w:rsidR="006C48CB" w:rsidRPr="004A7A07" w:rsidRDefault="006C48CB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77D2CEB" w14:textId="77777777" w:rsidR="00CB137D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雙色鏡片</w:t>
      </w:r>
    </w:p>
    <w:p w14:paraId="4B70C2E3" w14:textId="664B7A9A" w:rsidR="006C48CB" w:rsidRPr="004A7A07" w:rsidRDefault="006C48CB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可分兩種：</w:t>
      </w:r>
    </w:p>
    <w:p w14:paraId="3FF14B7E" w14:textId="36C8DC43" w:rsidR="006C48CB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6C48CB" w:rsidRPr="004A7A07">
        <w:rPr>
          <w:rFonts w:ascii="Times New Roman" w:hAnsi="Times New Roman" w:cs="Times New Roman" w:hint="eastAsia"/>
          <w:kern w:val="2"/>
          <w14:ligatures w14:val="standardContextual"/>
        </w:rPr>
        <w:t>一種是鏡片顏色從上而下漸漸地變淺，適合駕駛時在車廂內看表板</w:t>
      </w:r>
    </w:p>
    <w:p w14:paraId="3B16024D" w14:textId="5836DA60" w:rsidR="006C48CB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6C48CB" w:rsidRPr="004A7A07">
        <w:rPr>
          <w:rFonts w:ascii="Times New Roman" w:hAnsi="Times New Roman" w:cs="Times New Roman" w:hint="eastAsia"/>
          <w:kern w:val="2"/>
          <w14:ligatures w14:val="standardContextual"/>
        </w:rPr>
        <w:t>另一種雙色鏡片是上下深色，中間部分較淺，適合滑雪、滑水及駕駛風帆時用，因上下較深色部分能</w:t>
      </w:r>
      <w:proofErr w:type="gramStart"/>
      <w:r w:rsidR="006C48CB" w:rsidRPr="004A7A07">
        <w:rPr>
          <w:rFonts w:ascii="Times New Roman" w:hAnsi="Times New Roman" w:cs="Times New Roman" w:hint="eastAsia"/>
          <w:kern w:val="2"/>
          <w14:ligatures w14:val="standardContextual"/>
        </w:rPr>
        <w:t>遮擋從雪面</w:t>
      </w:r>
      <w:proofErr w:type="gramEnd"/>
      <w:r w:rsidR="006C48CB" w:rsidRPr="004A7A07">
        <w:rPr>
          <w:rFonts w:ascii="Times New Roman" w:hAnsi="Times New Roman" w:cs="Times New Roman" w:hint="eastAsia"/>
          <w:kern w:val="2"/>
          <w14:ligatures w14:val="standardContextual"/>
        </w:rPr>
        <w:t>或水面反射的陽光</w:t>
      </w:r>
    </w:p>
    <w:p w14:paraId="32EDA52C" w14:textId="77777777" w:rsidR="00957FB3" w:rsidRPr="004A7A07" w:rsidRDefault="00957FB3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0ECDBE" w14:textId="3C7A17BE" w:rsidR="00CB137D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變色鏡片</w:t>
      </w:r>
    </w:p>
    <w:p w14:paraId="40E8D31B" w14:textId="783FA6A9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當受到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太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陽光中的紫外光照射時，鏡片便慢慢變深色</w:t>
      </w:r>
    </w:p>
    <w:p w14:paraId="3EF79664" w14:textId="7B9ADD31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不大適合在強光下長期使用，因鏡片在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最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深色時也只能阻隔大約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50%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的陽光</w:t>
      </w:r>
    </w:p>
    <w:p w14:paraId="3B513D2A" w14:textId="3B83693B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在室內時，鏡片顏色會慢慢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變淺至透明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73774040" w14:textId="77777777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CD6986" w14:textId="77777777" w:rsidR="00CB137D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偏光鏡片</w:t>
      </w:r>
    </w:p>
    <w:p w14:paraId="349B3F3E" w14:textId="7256D238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能選擇性地</w:t>
      </w: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過濾從雪面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、水面及沙灘面反射的陽光</w:t>
      </w:r>
    </w:p>
    <w:p w14:paraId="42D60BA2" w14:textId="1A970587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適合滑雪及水上活動時使用</w:t>
      </w:r>
    </w:p>
    <w:p w14:paraId="40782706" w14:textId="77777777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E94F21" w14:textId="07F7CF03" w:rsidR="008A4767" w:rsidRPr="004A7A07" w:rsidRDefault="008A4767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金屬鍍膜鏡片</w:t>
      </w:r>
    </w:p>
    <w:p w14:paraId="385CC777" w14:textId="1F231D3A" w:rsidR="008A4767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在太陽眼鏡片上加上一層金屬鍍膜，以增加反射陽光的能力</w:t>
      </w:r>
    </w:p>
    <w:p w14:paraId="5A5CE6A9" w14:textId="22A35FD7" w:rsidR="008A4767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適合在非常猛烈陽光下使用</w:t>
      </w:r>
    </w:p>
    <w:p w14:paraId="3909D7B5" w14:textId="4BC217CF" w:rsidR="008A4767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金屬</w:t>
      </w:r>
      <w:proofErr w:type="gramStart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鍍膜較容易</w:t>
      </w:r>
      <w:proofErr w:type="gramEnd"/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磨損而脫離鏡片</w:t>
      </w:r>
    </w:p>
    <w:p w14:paraId="6FDB7C3F" w14:textId="77777777" w:rsidR="00821AB2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9BB547" w14:textId="01DE1B17" w:rsidR="008A4767" w:rsidRPr="004A7A07" w:rsidRDefault="00821AB2" w:rsidP="004A7A07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8A4767" w:rsidRPr="004A7A07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4A7A07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8A4767" w:rsidRPr="004A7A07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0DE14" w14:textId="77777777" w:rsidR="00BD647C" w:rsidRDefault="00BD647C" w:rsidP="006D38A5">
      <w:r>
        <w:separator/>
      </w:r>
    </w:p>
  </w:endnote>
  <w:endnote w:type="continuationSeparator" w:id="0">
    <w:p w14:paraId="7A0DF33C" w14:textId="77777777" w:rsidR="00BD647C" w:rsidRDefault="00BD647C" w:rsidP="006D38A5">
      <w:r>
        <w:continuationSeparator/>
      </w:r>
    </w:p>
  </w:endnote>
  <w:endnote w:type="continuationNotice" w:id="1">
    <w:p w14:paraId="22109A3B" w14:textId="77777777" w:rsidR="00BD647C" w:rsidRDefault="00BD6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9AA3" w14:textId="77777777" w:rsidR="00BD647C" w:rsidRDefault="00BD647C" w:rsidP="006D38A5">
      <w:r>
        <w:separator/>
      </w:r>
    </w:p>
  </w:footnote>
  <w:footnote w:type="continuationSeparator" w:id="0">
    <w:p w14:paraId="67179B90" w14:textId="77777777" w:rsidR="00BD647C" w:rsidRDefault="00BD647C" w:rsidP="006D38A5">
      <w:r>
        <w:continuationSeparator/>
      </w:r>
    </w:p>
  </w:footnote>
  <w:footnote w:type="continuationNotice" w:id="1">
    <w:p w14:paraId="175BED48" w14:textId="77777777" w:rsidR="00BD647C" w:rsidRDefault="00BD64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235BB"/>
    <w:rsid w:val="000300BD"/>
    <w:rsid w:val="00030805"/>
    <w:rsid w:val="00046E9D"/>
    <w:rsid w:val="00047B68"/>
    <w:rsid w:val="00051631"/>
    <w:rsid w:val="00053B0C"/>
    <w:rsid w:val="00057BCC"/>
    <w:rsid w:val="0006031A"/>
    <w:rsid w:val="000708BB"/>
    <w:rsid w:val="0007102E"/>
    <w:rsid w:val="000937A0"/>
    <w:rsid w:val="0009538C"/>
    <w:rsid w:val="00095A89"/>
    <w:rsid w:val="000A437F"/>
    <w:rsid w:val="000D25C8"/>
    <w:rsid w:val="000F5064"/>
    <w:rsid w:val="00110580"/>
    <w:rsid w:val="00112720"/>
    <w:rsid w:val="00123259"/>
    <w:rsid w:val="001316D2"/>
    <w:rsid w:val="0017123E"/>
    <w:rsid w:val="0017358D"/>
    <w:rsid w:val="001950F1"/>
    <w:rsid w:val="001B1D1C"/>
    <w:rsid w:val="001F3750"/>
    <w:rsid w:val="00202E8A"/>
    <w:rsid w:val="00215943"/>
    <w:rsid w:val="00221334"/>
    <w:rsid w:val="00223CE7"/>
    <w:rsid w:val="002353B3"/>
    <w:rsid w:val="002565A7"/>
    <w:rsid w:val="00260443"/>
    <w:rsid w:val="0027585B"/>
    <w:rsid w:val="002827EF"/>
    <w:rsid w:val="00282D0F"/>
    <w:rsid w:val="00282D40"/>
    <w:rsid w:val="00296CFE"/>
    <w:rsid w:val="002B4228"/>
    <w:rsid w:val="002E2B49"/>
    <w:rsid w:val="002E2DFB"/>
    <w:rsid w:val="002E7941"/>
    <w:rsid w:val="002F562F"/>
    <w:rsid w:val="003200B2"/>
    <w:rsid w:val="00334045"/>
    <w:rsid w:val="0033458C"/>
    <w:rsid w:val="00343B2E"/>
    <w:rsid w:val="00343BDA"/>
    <w:rsid w:val="00363AB0"/>
    <w:rsid w:val="00375836"/>
    <w:rsid w:val="0038756E"/>
    <w:rsid w:val="003B4118"/>
    <w:rsid w:val="003D6F20"/>
    <w:rsid w:val="003E5E37"/>
    <w:rsid w:val="003F3C63"/>
    <w:rsid w:val="004013F6"/>
    <w:rsid w:val="00412800"/>
    <w:rsid w:val="004166E7"/>
    <w:rsid w:val="00435FED"/>
    <w:rsid w:val="00436CB1"/>
    <w:rsid w:val="00451F04"/>
    <w:rsid w:val="00456121"/>
    <w:rsid w:val="00465851"/>
    <w:rsid w:val="004661C2"/>
    <w:rsid w:val="0046677D"/>
    <w:rsid w:val="00467DAE"/>
    <w:rsid w:val="00475C9F"/>
    <w:rsid w:val="00480216"/>
    <w:rsid w:val="00495C45"/>
    <w:rsid w:val="004A1E5B"/>
    <w:rsid w:val="004A750A"/>
    <w:rsid w:val="004A7A07"/>
    <w:rsid w:val="004A7A62"/>
    <w:rsid w:val="004C72F8"/>
    <w:rsid w:val="004D16C6"/>
    <w:rsid w:val="004D215E"/>
    <w:rsid w:val="004E1020"/>
    <w:rsid w:val="004E68BA"/>
    <w:rsid w:val="004E6D16"/>
    <w:rsid w:val="005013F6"/>
    <w:rsid w:val="00516399"/>
    <w:rsid w:val="00522013"/>
    <w:rsid w:val="00522F23"/>
    <w:rsid w:val="00531895"/>
    <w:rsid w:val="00532BC4"/>
    <w:rsid w:val="00537E58"/>
    <w:rsid w:val="00541E7D"/>
    <w:rsid w:val="00542E04"/>
    <w:rsid w:val="00555198"/>
    <w:rsid w:val="00556812"/>
    <w:rsid w:val="0057117D"/>
    <w:rsid w:val="005713F2"/>
    <w:rsid w:val="00582DF1"/>
    <w:rsid w:val="005961BE"/>
    <w:rsid w:val="005A68B4"/>
    <w:rsid w:val="005C626D"/>
    <w:rsid w:val="005D6214"/>
    <w:rsid w:val="005D658C"/>
    <w:rsid w:val="005E7B98"/>
    <w:rsid w:val="00601939"/>
    <w:rsid w:val="006026FA"/>
    <w:rsid w:val="00610BA6"/>
    <w:rsid w:val="00614AD8"/>
    <w:rsid w:val="006154D5"/>
    <w:rsid w:val="006173E6"/>
    <w:rsid w:val="00632952"/>
    <w:rsid w:val="00635F57"/>
    <w:rsid w:val="00647358"/>
    <w:rsid w:val="00652BF3"/>
    <w:rsid w:val="006537FD"/>
    <w:rsid w:val="00653FC5"/>
    <w:rsid w:val="006553B9"/>
    <w:rsid w:val="00661F9A"/>
    <w:rsid w:val="00666BD6"/>
    <w:rsid w:val="00671B64"/>
    <w:rsid w:val="00672B54"/>
    <w:rsid w:val="00675641"/>
    <w:rsid w:val="00680B50"/>
    <w:rsid w:val="00686D4A"/>
    <w:rsid w:val="006A6949"/>
    <w:rsid w:val="006C48CB"/>
    <w:rsid w:val="006D03DB"/>
    <w:rsid w:val="006D38A5"/>
    <w:rsid w:val="006D44C7"/>
    <w:rsid w:val="006F54D5"/>
    <w:rsid w:val="00702BCE"/>
    <w:rsid w:val="0071752C"/>
    <w:rsid w:val="00717F25"/>
    <w:rsid w:val="0072197F"/>
    <w:rsid w:val="00721EDE"/>
    <w:rsid w:val="007324F5"/>
    <w:rsid w:val="00741FB4"/>
    <w:rsid w:val="007443D9"/>
    <w:rsid w:val="00753FC9"/>
    <w:rsid w:val="007A76D8"/>
    <w:rsid w:val="007B3417"/>
    <w:rsid w:val="007B7389"/>
    <w:rsid w:val="007C3A40"/>
    <w:rsid w:val="007D007F"/>
    <w:rsid w:val="007D4930"/>
    <w:rsid w:val="007E574A"/>
    <w:rsid w:val="00806B6A"/>
    <w:rsid w:val="00821AB2"/>
    <w:rsid w:val="00832BB6"/>
    <w:rsid w:val="00837AFE"/>
    <w:rsid w:val="00840023"/>
    <w:rsid w:val="00861554"/>
    <w:rsid w:val="00865389"/>
    <w:rsid w:val="00870A82"/>
    <w:rsid w:val="00870C66"/>
    <w:rsid w:val="008804FC"/>
    <w:rsid w:val="00881228"/>
    <w:rsid w:val="00884723"/>
    <w:rsid w:val="00897A0F"/>
    <w:rsid w:val="008A4767"/>
    <w:rsid w:val="008B4F96"/>
    <w:rsid w:val="008C35E8"/>
    <w:rsid w:val="008F00A1"/>
    <w:rsid w:val="008F64AA"/>
    <w:rsid w:val="0090270E"/>
    <w:rsid w:val="00911B52"/>
    <w:rsid w:val="0093062A"/>
    <w:rsid w:val="00944F85"/>
    <w:rsid w:val="009504C0"/>
    <w:rsid w:val="009547F8"/>
    <w:rsid w:val="00957FB3"/>
    <w:rsid w:val="00962923"/>
    <w:rsid w:val="009773E3"/>
    <w:rsid w:val="00984FE1"/>
    <w:rsid w:val="0098569F"/>
    <w:rsid w:val="009902BE"/>
    <w:rsid w:val="009941F7"/>
    <w:rsid w:val="009A4016"/>
    <w:rsid w:val="009A4BCF"/>
    <w:rsid w:val="009C2539"/>
    <w:rsid w:val="009C3C64"/>
    <w:rsid w:val="009C727F"/>
    <w:rsid w:val="009D0FD0"/>
    <w:rsid w:val="009D62B0"/>
    <w:rsid w:val="009E26B2"/>
    <w:rsid w:val="00A054D1"/>
    <w:rsid w:val="00A105B3"/>
    <w:rsid w:val="00A1559F"/>
    <w:rsid w:val="00A24331"/>
    <w:rsid w:val="00A309AA"/>
    <w:rsid w:val="00A46D59"/>
    <w:rsid w:val="00A54470"/>
    <w:rsid w:val="00A56A8F"/>
    <w:rsid w:val="00A6585B"/>
    <w:rsid w:val="00A65F2E"/>
    <w:rsid w:val="00A855B8"/>
    <w:rsid w:val="00A90034"/>
    <w:rsid w:val="00AB13E2"/>
    <w:rsid w:val="00AB52DA"/>
    <w:rsid w:val="00AF0080"/>
    <w:rsid w:val="00B1180E"/>
    <w:rsid w:val="00B14331"/>
    <w:rsid w:val="00B16CF0"/>
    <w:rsid w:val="00B20054"/>
    <w:rsid w:val="00B24B1D"/>
    <w:rsid w:val="00B25CE3"/>
    <w:rsid w:val="00B32C39"/>
    <w:rsid w:val="00B504EF"/>
    <w:rsid w:val="00B50738"/>
    <w:rsid w:val="00B52E20"/>
    <w:rsid w:val="00B616C2"/>
    <w:rsid w:val="00B76F5A"/>
    <w:rsid w:val="00B916E3"/>
    <w:rsid w:val="00B96C07"/>
    <w:rsid w:val="00B97831"/>
    <w:rsid w:val="00BA1EF7"/>
    <w:rsid w:val="00BA3698"/>
    <w:rsid w:val="00BB0B6C"/>
    <w:rsid w:val="00BC3881"/>
    <w:rsid w:val="00BD29F1"/>
    <w:rsid w:val="00BD647C"/>
    <w:rsid w:val="00BD7B2A"/>
    <w:rsid w:val="00BE19F6"/>
    <w:rsid w:val="00BE23CC"/>
    <w:rsid w:val="00BE4472"/>
    <w:rsid w:val="00BE51F3"/>
    <w:rsid w:val="00BE701A"/>
    <w:rsid w:val="00C02AD5"/>
    <w:rsid w:val="00C20B95"/>
    <w:rsid w:val="00C33812"/>
    <w:rsid w:val="00C60158"/>
    <w:rsid w:val="00C6195C"/>
    <w:rsid w:val="00C6757A"/>
    <w:rsid w:val="00C67F33"/>
    <w:rsid w:val="00C70563"/>
    <w:rsid w:val="00C71D27"/>
    <w:rsid w:val="00C74B84"/>
    <w:rsid w:val="00C84E56"/>
    <w:rsid w:val="00CA086B"/>
    <w:rsid w:val="00CA0DEA"/>
    <w:rsid w:val="00CA23FF"/>
    <w:rsid w:val="00CB04A6"/>
    <w:rsid w:val="00CB137D"/>
    <w:rsid w:val="00CB2FAE"/>
    <w:rsid w:val="00CC363F"/>
    <w:rsid w:val="00CF70DF"/>
    <w:rsid w:val="00D2613E"/>
    <w:rsid w:val="00D267FC"/>
    <w:rsid w:val="00D40003"/>
    <w:rsid w:val="00D41C31"/>
    <w:rsid w:val="00D454D6"/>
    <w:rsid w:val="00D5060D"/>
    <w:rsid w:val="00D552B8"/>
    <w:rsid w:val="00D70EFF"/>
    <w:rsid w:val="00D82C10"/>
    <w:rsid w:val="00D92003"/>
    <w:rsid w:val="00D95D79"/>
    <w:rsid w:val="00DA3437"/>
    <w:rsid w:val="00DC60EA"/>
    <w:rsid w:val="00DD2670"/>
    <w:rsid w:val="00DE0A30"/>
    <w:rsid w:val="00DE37E2"/>
    <w:rsid w:val="00DF08A7"/>
    <w:rsid w:val="00DF1A04"/>
    <w:rsid w:val="00DF2C0B"/>
    <w:rsid w:val="00E005C8"/>
    <w:rsid w:val="00E3126E"/>
    <w:rsid w:val="00E35E23"/>
    <w:rsid w:val="00E43978"/>
    <w:rsid w:val="00E4579A"/>
    <w:rsid w:val="00E45F66"/>
    <w:rsid w:val="00E46785"/>
    <w:rsid w:val="00E50910"/>
    <w:rsid w:val="00E54628"/>
    <w:rsid w:val="00E54B78"/>
    <w:rsid w:val="00E60400"/>
    <w:rsid w:val="00E63F46"/>
    <w:rsid w:val="00E8209E"/>
    <w:rsid w:val="00E90E8B"/>
    <w:rsid w:val="00E92955"/>
    <w:rsid w:val="00E93D7F"/>
    <w:rsid w:val="00E950B6"/>
    <w:rsid w:val="00E95C0E"/>
    <w:rsid w:val="00E96676"/>
    <w:rsid w:val="00EA7594"/>
    <w:rsid w:val="00EB00E3"/>
    <w:rsid w:val="00EB4705"/>
    <w:rsid w:val="00EC3B50"/>
    <w:rsid w:val="00EE0F7A"/>
    <w:rsid w:val="00EE1A13"/>
    <w:rsid w:val="00EE27C6"/>
    <w:rsid w:val="00EF0EFB"/>
    <w:rsid w:val="00F05077"/>
    <w:rsid w:val="00F12633"/>
    <w:rsid w:val="00F12BE2"/>
    <w:rsid w:val="00F16A66"/>
    <w:rsid w:val="00F26515"/>
    <w:rsid w:val="00F4161C"/>
    <w:rsid w:val="00F53AF9"/>
    <w:rsid w:val="00F53E9A"/>
    <w:rsid w:val="00F61213"/>
    <w:rsid w:val="00F7002C"/>
    <w:rsid w:val="00F8595B"/>
    <w:rsid w:val="00F92667"/>
    <w:rsid w:val="00F92C12"/>
    <w:rsid w:val="00F93AA8"/>
    <w:rsid w:val="00FA3EA3"/>
    <w:rsid w:val="00FA7D0C"/>
    <w:rsid w:val="00FB727C"/>
    <w:rsid w:val="00FC156D"/>
    <w:rsid w:val="00FC2587"/>
    <w:rsid w:val="00FE0C09"/>
    <w:rsid w:val="00FE2DDD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5BB3799C-B80A-4322-B73E-6795CF1CBB33}"/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2024-12-31T14:30:00Z</dcterms:created>
  <dcterms:modified xsi:type="dcterms:W3CDTF">2024-12-31T16:37:00Z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