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B9081" w14:textId="6858016A" w:rsidR="006D38A5" w:rsidRPr="00CA0EAA" w:rsidRDefault="006D38A5" w:rsidP="00622364">
      <w:pPr>
        <w:widowControl w:val="0"/>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飲食與營養</w:t>
      </w:r>
      <w:proofErr w:type="gramStart"/>
      <w:r w:rsidR="00D92003" w:rsidRPr="00CA0EAA">
        <w:rPr>
          <w:rFonts w:ascii="Times New Roman" w:hAnsi="Times New Roman" w:cs="Times New Roman" w:hint="eastAsia"/>
          <w:kern w:val="2"/>
          <w14:ligatures w14:val="standardContextual"/>
        </w:rPr>
        <w:t>—</w:t>
      </w:r>
      <w:proofErr w:type="gramEnd"/>
      <w:r w:rsidRPr="00CA0EAA">
        <w:rPr>
          <w:rFonts w:ascii="Times New Roman" w:hAnsi="Times New Roman" w:cs="Times New Roman"/>
          <w:kern w:val="2"/>
          <w14:ligatures w14:val="standardContextual"/>
        </w:rPr>
        <w:t>奇妙的人體清道夫</w:t>
      </w:r>
      <w:proofErr w:type="gramStart"/>
      <w:r w:rsidR="00D92003" w:rsidRPr="00CA0EAA">
        <w:rPr>
          <w:rFonts w:ascii="Times New Roman" w:hAnsi="Times New Roman" w:cs="Times New Roman" w:hint="eastAsia"/>
          <w:kern w:val="2"/>
          <w14:ligatures w14:val="standardContextual"/>
        </w:rPr>
        <w:t>（</w:t>
      </w:r>
      <w:proofErr w:type="gramEnd"/>
      <w:r w:rsidR="00D92003" w:rsidRPr="00CA0EAA">
        <w:rPr>
          <w:rFonts w:ascii="Times New Roman" w:hAnsi="Times New Roman" w:cs="Times New Roman"/>
          <w:kern w:val="2"/>
          <w14:ligatures w14:val="standardContextual"/>
        </w:rPr>
        <w:t>https://www.studenthealth.gov.hk/tc_chi/health/health_dn/health_dn_dfayb.html</w:t>
      </w:r>
      <w:proofErr w:type="gramStart"/>
      <w:r w:rsidR="00D92003" w:rsidRPr="00CA0EAA">
        <w:rPr>
          <w:rFonts w:ascii="Times New Roman" w:hAnsi="Times New Roman" w:cs="Times New Roman" w:hint="eastAsia"/>
          <w:kern w:val="2"/>
          <w14:ligatures w14:val="standardContextual"/>
        </w:rPr>
        <w:t>）</w:t>
      </w:r>
      <w:proofErr w:type="gramEnd"/>
    </w:p>
    <w:p w14:paraId="2D837BDB" w14:textId="77777777" w:rsidR="006D38A5" w:rsidRPr="00CA0EAA" w:rsidRDefault="006D38A5" w:rsidP="00AF0080">
      <w:pPr>
        <w:spacing w:line="240" w:lineRule="exact"/>
        <w:rPr>
          <w:rFonts w:ascii="Times New Roman" w:hAnsi="Times New Roman" w:cs="Times New Roman"/>
          <w:kern w:val="2"/>
          <w14:ligatures w14:val="standardContextual"/>
        </w:rPr>
      </w:pPr>
    </w:p>
    <w:p w14:paraId="283355FB" w14:textId="3E5D0D8E"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膳食纖維</w:t>
      </w:r>
    </w:p>
    <w:p w14:paraId="55C36D69" w14:textId="65118C52"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膳食纖維是食物中不能被人體消化的剩餘物質，所以有人誤以為它們是沒有營養價值的食物殘渣。其實膳食纖維可分為兩大類，包括可溶性纖維和</w:t>
      </w:r>
      <w:proofErr w:type="gramStart"/>
      <w:r w:rsidRPr="00CA0EAA">
        <w:rPr>
          <w:rFonts w:ascii="Times New Roman" w:hAnsi="Times New Roman" w:cs="Times New Roman"/>
          <w:kern w:val="2"/>
          <w14:ligatures w14:val="standardContextual"/>
        </w:rPr>
        <w:t>不</w:t>
      </w:r>
      <w:proofErr w:type="gramEnd"/>
      <w:r w:rsidRPr="00CA0EAA">
        <w:rPr>
          <w:rFonts w:ascii="Times New Roman" w:hAnsi="Times New Roman" w:cs="Times New Roman"/>
          <w:kern w:val="2"/>
          <w14:ligatures w14:val="standardContextual"/>
        </w:rPr>
        <w:t>可溶性纖維，兩者可在不同的食物中攝取，並各有不同的功能。</w:t>
      </w:r>
    </w:p>
    <w:p w14:paraId="454933A1" w14:textId="77777777" w:rsidR="006D38A5" w:rsidRPr="00CA0EAA" w:rsidRDefault="006D38A5" w:rsidP="00AF0080">
      <w:pPr>
        <w:spacing w:line="240" w:lineRule="exact"/>
        <w:rPr>
          <w:rFonts w:ascii="Times New Roman" w:hAnsi="Times New Roman" w:cs="Times New Roman"/>
          <w:kern w:val="2"/>
          <w14:ligatures w14:val="standardContextual"/>
        </w:rPr>
      </w:pPr>
    </w:p>
    <w:p w14:paraId="244E8334" w14:textId="4B1E7B6F"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膳食纖維對健康的益處</w:t>
      </w:r>
    </w:p>
    <w:p w14:paraId="337F7318" w14:textId="13E4D0D7"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進食適量含豐富膳食纖維的食物能預防多種慢性疾病及改善身體健康。</w:t>
      </w:r>
    </w:p>
    <w:p w14:paraId="5FC3C1F5" w14:textId="77777777" w:rsidR="005E2C67" w:rsidRPr="00CA0EAA" w:rsidRDefault="005E2C67" w:rsidP="00AF0080">
      <w:pPr>
        <w:spacing w:line="240" w:lineRule="exact"/>
        <w:rPr>
          <w:rFonts w:ascii="Times New Roman" w:hAnsi="Times New Roman" w:cs="Times New Roman"/>
          <w:kern w:val="2"/>
          <w14:ligatures w14:val="standardContextual"/>
        </w:rPr>
      </w:pPr>
    </w:p>
    <w:p w14:paraId="34AF783E" w14:textId="2627CBD7" w:rsidR="006D38A5" w:rsidRPr="00CA0EAA" w:rsidRDefault="009547F8"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預防及</w:t>
      </w:r>
      <w:proofErr w:type="gramStart"/>
      <w:r w:rsidR="006D38A5" w:rsidRPr="00CA0EAA">
        <w:rPr>
          <w:rFonts w:ascii="Times New Roman" w:hAnsi="Times New Roman" w:cs="Times New Roman"/>
          <w:kern w:val="2"/>
          <w14:ligatures w14:val="standardContextual"/>
        </w:rPr>
        <w:t>紓</w:t>
      </w:r>
      <w:proofErr w:type="gramEnd"/>
      <w:r w:rsidR="006D38A5" w:rsidRPr="00CA0EAA">
        <w:rPr>
          <w:rFonts w:ascii="Times New Roman" w:hAnsi="Times New Roman" w:cs="Times New Roman"/>
          <w:kern w:val="2"/>
          <w14:ligatures w14:val="standardContextual"/>
        </w:rPr>
        <w:t>緩便秘</w:t>
      </w:r>
    </w:p>
    <w:p w14:paraId="4AA4BC36" w14:textId="57761EBB"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膳食纖維素能增加糞便量，刺激大腸肌肉的蠕動，更有吸水、膨脹和潤滑大腸的效果，使糞便濕潤柔軟，易於排出。</w:t>
      </w:r>
    </w:p>
    <w:p w14:paraId="2CD54DB8" w14:textId="77777777" w:rsidR="006D38A5" w:rsidRPr="00CA0EAA" w:rsidRDefault="006D38A5" w:rsidP="00AF0080">
      <w:pPr>
        <w:spacing w:line="240" w:lineRule="exact"/>
        <w:rPr>
          <w:rFonts w:ascii="Times New Roman" w:hAnsi="Times New Roman" w:cs="Times New Roman"/>
          <w:kern w:val="2"/>
          <w14:ligatures w14:val="standardContextual"/>
        </w:rPr>
      </w:pPr>
    </w:p>
    <w:p w14:paraId="0E13471E" w14:textId="5F7F5EC9" w:rsidR="006D38A5" w:rsidRPr="00CA0EAA" w:rsidRDefault="009547F8"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有助保持腸道健康</w:t>
      </w:r>
    </w:p>
    <w:p w14:paraId="149BF104" w14:textId="2342311A"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膳食纖維</w:t>
      </w:r>
      <w:proofErr w:type="gramStart"/>
      <w:r w:rsidRPr="00CA0EAA">
        <w:rPr>
          <w:rFonts w:ascii="Times New Roman" w:hAnsi="Times New Roman" w:cs="Times New Roman"/>
          <w:kern w:val="2"/>
          <w14:ligatures w14:val="standardContextual"/>
        </w:rPr>
        <w:t>能令腸道</w:t>
      </w:r>
      <w:proofErr w:type="gramEnd"/>
      <w:r w:rsidRPr="00CA0EAA">
        <w:rPr>
          <w:rFonts w:ascii="Times New Roman" w:hAnsi="Times New Roman" w:cs="Times New Roman"/>
          <w:kern w:val="2"/>
          <w14:ligatures w14:val="standardContextual"/>
        </w:rPr>
        <w:t>內有益細菌的活動増加，有助保持腸道健康。</w:t>
      </w:r>
    </w:p>
    <w:p w14:paraId="3D79D2E3" w14:textId="77777777" w:rsidR="006D38A5" w:rsidRPr="00CA0EAA" w:rsidRDefault="006D38A5" w:rsidP="00AF0080">
      <w:pPr>
        <w:spacing w:line="240" w:lineRule="exact"/>
        <w:rPr>
          <w:rFonts w:ascii="Times New Roman" w:hAnsi="Times New Roman" w:cs="Times New Roman"/>
          <w:kern w:val="2"/>
          <w14:ligatures w14:val="standardContextual"/>
        </w:rPr>
      </w:pPr>
    </w:p>
    <w:p w14:paraId="059C1D4B" w14:textId="3A7CF053" w:rsidR="006D38A5" w:rsidRPr="00CA0EAA" w:rsidRDefault="009547F8"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預防大腸癌</w:t>
      </w:r>
    </w:p>
    <w:p w14:paraId="511C7D05" w14:textId="7FB562E5"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膳食纖維減少食物渣滓在腸道中的停留時間，間接減低了致癌物質的積聚。</w:t>
      </w:r>
    </w:p>
    <w:p w14:paraId="4CF4FA30" w14:textId="25FAC002" w:rsidR="006D38A5" w:rsidRPr="00CA0EAA" w:rsidRDefault="006D38A5" w:rsidP="00AF0080">
      <w:pPr>
        <w:spacing w:line="240" w:lineRule="exact"/>
        <w:rPr>
          <w:rFonts w:ascii="Times New Roman" w:hAnsi="Times New Roman" w:cs="Times New Roman"/>
          <w:kern w:val="2"/>
          <w14:ligatures w14:val="standardContextual"/>
        </w:rPr>
      </w:pPr>
    </w:p>
    <w:p w14:paraId="6D2EE751" w14:textId="4CE71A73" w:rsidR="006D38A5" w:rsidRPr="00CA0EAA" w:rsidRDefault="009547F8"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控制體重和減低肥胖的機會</w:t>
      </w:r>
    </w:p>
    <w:p w14:paraId="3B6CED23" w14:textId="12E62478"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進食含豐富膳食纖維的食物需要相對較長時間咀嚼，容易令人產生</w:t>
      </w:r>
      <w:proofErr w:type="gramStart"/>
      <w:r w:rsidRPr="00CA0EAA">
        <w:rPr>
          <w:rFonts w:ascii="Times New Roman" w:hAnsi="Times New Roman" w:cs="Times New Roman"/>
          <w:kern w:val="2"/>
          <w14:ligatures w14:val="standardContextual"/>
        </w:rPr>
        <w:t>飽肚感</w:t>
      </w:r>
      <w:proofErr w:type="gramEnd"/>
      <w:r w:rsidRPr="00CA0EAA">
        <w:rPr>
          <w:rFonts w:ascii="Times New Roman" w:hAnsi="Times New Roman" w:cs="Times New Roman"/>
          <w:kern w:val="2"/>
          <w14:ligatures w14:val="standardContextual"/>
        </w:rPr>
        <w:t>，能夠幫助減低食量。</w:t>
      </w:r>
    </w:p>
    <w:p w14:paraId="5CD221F8" w14:textId="77777777" w:rsidR="006D38A5" w:rsidRPr="00CA0EAA" w:rsidRDefault="006D38A5" w:rsidP="00AF0080">
      <w:pPr>
        <w:spacing w:line="240" w:lineRule="exact"/>
        <w:rPr>
          <w:rFonts w:ascii="Times New Roman" w:hAnsi="Times New Roman" w:cs="Times New Roman"/>
          <w:kern w:val="2"/>
          <w14:ligatures w14:val="standardContextual"/>
        </w:rPr>
      </w:pPr>
    </w:p>
    <w:p w14:paraId="046E0129" w14:textId="45B78C50" w:rsidR="006D38A5" w:rsidRPr="00CA0EAA" w:rsidRDefault="009547F8"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有助穩定血糖和控制糖尿病</w:t>
      </w:r>
    </w:p>
    <w:p w14:paraId="0B2F421D" w14:textId="6343951D"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可溶性纖維可減慢身體對糖分的吸收。</w:t>
      </w:r>
    </w:p>
    <w:p w14:paraId="2F07F933" w14:textId="77777777" w:rsidR="006D38A5" w:rsidRPr="00CA0EAA" w:rsidRDefault="006D38A5" w:rsidP="00AF0080">
      <w:pPr>
        <w:spacing w:line="240" w:lineRule="exact"/>
        <w:rPr>
          <w:rFonts w:ascii="Times New Roman" w:hAnsi="Times New Roman" w:cs="Times New Roman"/>
          <w:kern w:val="2"/>
          <w14:ligatures w14:val="standardContextual"/>
        </w:rPr>
      </w:pPr>
    </w:p>
    <w:p w14:paraId="5FEFE8E0" w14:textId="790BC1CB" w:rsidR="006D38A5" w:rsidRPr="00CA0EAA" w:rsidRDefault="009547F8"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有助降低血液中膽固醇的水平，預防心臟病</w:t>
      </w:r>
    </w:p>
    <w:p w14:paraId="11C5C0EE" w14:textId="121B5CA3"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可溶性纖維會與膽汁結合，並且把它排出體外，有助降低血液中的膽固醇。</w:t>
      </w:r>
    </w:p>
    <w:p w14:paraId="6A871EFC" w14:textId="77777777" w:rsidR="006D38A5" w:rsidRPr="00CA0EAA" w:rsidRDefault="006D38A5" w:rsidP="00AF0080">
      <w:pPr>
        <w:spacing w:line="240" w:lineRule="exact"/>
        <w:rPr>
          <w:rFonts w:ascii="Times New Roman" w:hAnsi="Times New Roman" w:cs="Times New Roman"/>
          <w:kern w:val="2"/>
          <w14:ligatures w14:val="standardContextual"/>
        </w:rPr>
      </w:pPr>
    </w:p>
    <w:p w14:paraId="5CBC900C" w14:textId="0F79BD3B"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含豐富膳食纖維的食物</w:t>
      </w:r>
    </w:p>
    <w:p w14:paraId="1530B421" w14:textId="1A33DCBC" w:rsidR="006D38A5" w:rsidRPr="00CA0EAA" w:rsidRDefault="009547F8"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穀物類</w:t>
      </w:r>
      <w:proofErr w:type="gramStart"/>
      <w:r w:rsidR="005961BE"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全麥麵包、</w:t>
      </w:r>
      <w:proofErr w:type="gramStart"/>
      <w:r w:rsidR="006D38A5" w:rsidRPr="00CA0EAA">
        <w:rPr>
          <w:rFonts w:ascii="Times New Roman" w:hAnsi="Times New Roman" w:cs="Times New Roman"/>
          <w:kern w:val="2"/>
          <w14:ligatures w14:val="standardContextual"/>
        </w:rPr>
        <w:t>紅米</w:t>
      </w:r>
      <w:proofErr w:type="gramEnd"/>
      <w:r w:rsidR="006D38A5" w:rsidRPr="00CA0EAA">
        <w:rPr>
          <w:rFonts w:ascii="Times New Roman" w:hAnsi="Times New Roman" w:cs="Times New Roman"/>
          <w:kern w:val="2"/>
          <w14:ligatures w14:val="standardContextual"/>
        </w:rPr>
        <w:t>、燕麥片</w:t>
      </w:r>
    </w:p>
    <w:p w14:paraId="087B16CE" w14:textId="0A9D3877" w:rsidR="006D38A5" w:rsidRPr="00CA0EAA" w:rsidRDefault="009547F8"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蔬菜類</w:t>
      </w:r>
      <w:proofErr w:type="gramStart"/>
      <w:r w:rsidR="005961BE" w:rsidRPr="00CA0EAA">
        <w:rPr>
          <w:rFonts w:ascii="Times New Roman" w:hAnsi="Times New Roman" w:cs="Times New Roman" w:hint="eastAsia"/>
          <w:kern w:val="2"/>
          <w14:ligatures w14:val="standardContextual"/>
        </w:rPr>
        <w:t>—</w:t>
      </w:r>
      <w:r w:rsidR="006D38A5" w:rsidRPr="00CA0EAA">
        <w:rPr>
          <w:rFonts w:ascii="Times New Roman" w:hAnsi="Times New Roman" w:cs="Times New Roman"/>
          <w:kern w:val="2"/>
          <w14:ligatures w14:val="standardContextual"/>
        </w:rPr>
        <w:t>芥</w:t>
      </w:r>
      <w:proofErr w:type="gramEnd"/>
      <w:r w:rsidR="006D38A5" w:rsidRPr="00CA0EAA">
        <w:rPr>
          <w:rFonts w:ascii="Times New Roman" w:hAnsi="Times New Roman" w:cs="Times New Roman"/>
          <w:kern w:val="2"/>
          <w14:ligatures w14:val="standardContextual"/>
        </w:rPr>
        <w:t>蘭、西蘭花、菠菜</w:t>
      </w:r>
    </w:p>
    <w:p w14:paraId="752694E1" w14:textId="3062ECF5" w:rsidR="006D38A5" w:rsidRPr="00CA0EAA" w:rsidRDefault="009547F8"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根莖類</w:t>
      </w:r>
      <w:proofErr w:type="gramStart"/>
      <w:r w:rsidR="005961BE"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馬鈴薯</w:t>
      </w:r>
      <w:r w:rsidR="006D38A5" w:rsidRPr="00CA0EAA">
        <w:rPr>
          <w:rFonts w:ascii="Times New Roman" w:hAnsi="Times New Roman" w:cs="Times New Roman"/>
          <w:kern w:val="2"/>
          <w14:ligatures w14:val="standardContextual"/>
        </w:rPr>
        <w:t>(</w:t>
      </w:r>
      <w:r w:rsidR="006D38A5" w:rsidRPr="00CA0EAA">
        <w:rPr>
          <w:rFonts w:ascii="Times New Roman" w:hAnsi="Times New Roman" w:cs="Times New Roman"/>
          <w:kern w:val="2"/>
          <w14:ligatures w14:val="standardContextual"/>
        </w:rPr>
        <w:t>連皮</w:t>
      </w:r>
      <w:r w:rsidR="006D38A5" w:rsidRPr="00CA0EAA">
        <w:rPr>
          <w:rFonts w:ascii="Times New Roman" w:hAnsi="Times New Roman" w:cs="Times New Roman"/>
          <w:kern w:val="2"/>
          <w14:ligatures w14:val="standardContextual"/>
        </w:rPr>
        <w:t>)</w:t>
      </w:r>
      <w:r w:rsidR="006D38A5" w:rsidRPr="00CA0EAA">
        <w:rPr>
          <w:rFonts w:ascii="Times New Roman" w:hAnsi="Times New Roman" w:cs="Times New Roman"/>
          <w:kern w:val="2"/>
          <w14:ligatures w14:val="standardContextual"/>
        </w:rPr>
        <w:t>、番薯</w:t>
      </w:r>
    </w:p>
    <w:p w14:paraId="642A76D8" w14:textId="6FB56050" w:rsidR="006D38A5" w:rsidRPr="00CA0EAA" w:rsidRDefault="009547F8"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豆類</w:t>
      </w:r>
      <w:proofErr w:type="gramStart"/>
      <w:r w:rsidR="005961BE" w:rsidRPr="00CA0EAA">
        <w:rPr>
          <w:rFonts w:ascii="Times New Roman" w:hAnsi="Times New Roman" w:cs="Times New Roman" w:hint="eastAsia"/>
          <w:kern w:val="2"/>
          <w14:ligatures w14:val="standardContextual"/>
        </w:rPr>
        <w:t>—</w:t>
      </w:r>
      <w:r w:rsidR="006D38A5" w:rsidRPr="00CA0EAA">
        <w:rPr>
          <w:rFonts w:ascii="Times New Roman" w:hAnsi="Times New Roman" w:cs="Times New Roman"/>
          <w:kern w:val="2"/>
          <w14:ligatures w14:val="standardContextual"/>
        </w:rPr>
        <w:t>鷹嘴豆、紅腰豆</w:t>
      </w:r>
      <w:proofErr w:type="gramEnd"/>
      <w:r w:rsidR="006D38A5" w:rsidRPr="00CA0EAA">
        <w:rPr>
          <w:rFonts w:ascii="Times New Roman" w:hAnsi="Times New Roman" w:cs="Times New Roman"/>
          <w:kern w:val="2"/>
          <w14:ligatures w14:val="standardContextual"/>
        </w:rPr>
        <w:t>、黃豆、紅豆</w:t>
      </w:r>
    </w:p>
    <w:p w14:paraId="4C1E2717" w14:textId="648B9C43" w:rsidR="006D38A5" w:rsidRPr="00CA0EAA" w:rsidRDefault="009547F8"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菇藻類</w:t>
      </w:r>
      <w:proofErr w:type="gramStart"/>
      <w:r w:rsidR="005961BE"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草菇、香菇、蘑菇、雲耳</w:t>
      </w:r>
    </w:p>
    <w:p w14:paraId="3BCE8967" w14:textId="360316C4" w:rsidR="006D38A5" w:rsidRPr="00CA0EAA" w:rsidRDefault="009547F8"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水果類</w:t>
      </w:r>
      <w:proofErr w:type="gramStart"/>
      <w:r w:rsidR="00A855B8"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w:t>
      </w:r>
      <w:r w:rsidR="006D38A5" w:rsidRPr="00CA0EAA">
        <w:rPr>
          <w:rFonts w:ascii="Times New Roman" w:hAnsi="Times New Roman" w:cs="Times New Roman"/>
          <w:kern w:val="2"/>
          <w14:ligatures w14:val="standardContextual"/>
        </w:rPr>
        <w:t>橙、西柚、西梅</w:t>
      </w:r>
    </w:p>
    <w:p w14:paraId="7D7A0B68" w14:textId="579C71A2" w:rsidR="006D38A5" w:rsidRPr="00CA0EAA" w:rsidRDefault="009547F8"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其他</w:t>
      </w:r>
      <w:proofErr w:type="gramStart"/>
      <w:r w:rsidR="00A855B8"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芝麻、杏仁、腰果、花生</w:t>
      </w:r>
    </w:p>
    <w:p w14:paraId="27D9DCF5" w14:textId="77777777" w:rsidR="005961BE" w:rsidRPr="00CA0EAA" w:rsidRDefault="005961BE" w:rsidP="00AF0080">
      <w:pPr>
        <w:spacing w:line="240" w:lineRule="exact"/>
        <w:rPr>
          <w:rFonts w:ascii="Times New Roman" w:hAnsi="Times New Roman" w:cs="Times New Roman"/>
          <w:kern w:val="2"/>
          <w14:ligatures w14:val="standardContextual"/>
        </w:rPr>
      </w:pPr>
    </w:p>
    <w:p w14:paraId="4E149090" w14:textId="0ED54C39"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膳食纖維的每天建議攝取量</w:t>
      </w:r>
    </w:p>
    <w:p w14:paraId="7FC52B2E" w14:textId="42BF3DE1"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青少年及成年人每天應該攝取約不少於</w:t>
      </w:r>
      <w:r w:rsidRPr="00CA0EAA">
        <w:rPr>
          <w:rFonts w:ascii="Times New Roman" w:hAnsi="Times New Roman" w:cs="Times New Roman"/>
          <w:kern w:val="2"/>
          <w14:ligatures w14:val="standardContextual"/>
        </w:rPr>
        <w:t>25</w:t>
      </w:r>
      <w:r w:rsidRPr="00CA0EAA">
        <w:rPr>
          <w:rFonts w:ascii="Times New Roman" w:hAnsi="Times New Roman" w:cs="Times New Roman"/>
          <w:kern w:val="2"/>
          <w14:ligatures w14:val="standardContextual"/>
        </w:rPr>
        <w:t>克的膳食纖維，而兒童所需要的份量較成年人低。只要把兒童的年齡加</w:t>
      </w:r>
      <w:r w:rsidRPr="00CA0EAA">
        <w:rPr>
          <w:rFonts w:ascii="Times New Roman" w:hAnsi="Times New Roman" w:cs="Times New Roman"/>
          <w:kern w:val="2"/>
          <w14:ligatures w14:val="standardContextual"/>
        </w:rPr>
        <w:t>5</w:t>
      </w:r>
      <w:r w:rsidRPr="00CA0EAA">
        <w:rPr>
          <w:rFonts w:ascii="Times New Roman" w:hAnsi="Times New Roman" w:cs="Times New Roman"/>
          <w:kern w:val="2"/>
          <w14:ligatures w14:val="standardContextual"/>
        </w:rPr>
        <w:t>，那就是他們一天所需要攝取的份量</w:t>
      </w:r>
      <w:r w:rsidR="00490413">
        <w:rPr>
          <w:rFonts w:ascii="Times New Roman" w:hAnsi="Times New Roman" w:cs="Times New Roman" w:hint="eastAsia"/>
          <w:kern w:val="2"/>
          <w14:ligatures w14:val="standardContextual"/>
        </w:rPr>
        <w:t xml:space="preserve"> </w:t>
      </w:r>
      <w:r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年齡</w:t>
      </w:r>
      <w:r w:rsidRPr="00CA0EAA">
        <w:rPr>
          <w:rFonts w:ascii="Times New Roman" w:hAnsi="Times New Roman" w:cs="Times New Roman"/>
          <w:kern w:val="2"/>
          <w14:ligatures w14:val="standardContextual"/>
        </w:rPr>
        <w:t>+5=</w:t>
      </w:r>
      <w:r w:rsidRPr="00CA0EAA">
        <w:rPr>
          <w:rFonts w:ascii="Times New Roman" w:hAnsi="Times New Roman" w:cs="Times New Roman"/>
          <w:kern w:val="2"/>
          <w14:ligatures w14:val="standardContextual"/>
        </w:rPr>
        <w:t>每日所需的膳食纖維（克）</w:t>
      </w:r>
      <w:r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。例如：一位六歲的兒童每天建議攝取</w:t>
      </w:r>
      <w:r w:rsidRPr="00CA0EAA">
        <w:rPr>
          <w:rFonts w:ascii="Times New Roman" w:hAnsi="Times New Roman" w:cs="Times New Roman"/>
          <w:kern w:val="2"/>
          <w14:ligatures w14:val="standardContextual"/>
        </w:rPr>
        <w:t>6+5=11</w:t>
      </w:r>
      <w:r w:rsidRPr="00CA0EAA">
        <w:rPr>
          <w:rFonts w:ascii="Times New Roman" w:hAnsi="Times New Roman" w:cs="Times New Roman"/>
          <w:kern w:val="2"/>
          <w14:ligatures w14:val="standardContextual"/>
        </w:rPr>
        <w:t>克的膳食纖維。</w:t>
      </w:r>
    </w:p>
    <w:p w14:paraId="4A16888F" w14:textId="77777777" w:rsidR="006D38A5" w:rsidRPr="00CA0EAA" w:rsidRDefault="006D38A5" w:rsidP="00AF0080">
      <w:pPr>
        <w:spacing w:line="240" w:lineRule="exact"/>
        <w:rPr>
          <w:rFonts w:ascii="Times New Roman" w:hAnsi="Times New Roman" w:cs="Times New Roman"/>
          <w:kern w:val="2"/>
          <w14:ligatures w14:val="standardContextual"/>
        </w:rPr>
      </w:pPr>
    </w:p>
    <w:p w14:paraId="5D81B1BC" w14:textId="136D8ADE"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參考資料：衞生防護中心（健康飲食高纖維）</w:t>
      </w:r>
    </w:p>
    <w:p w14:paraId="538C66B1" w14:textId="77777777" w:rsidR="006D38A5" w:rsidRPr="00CA0EAA" w:rsidRDefault="006D38A5" w:rsidP="00AF0080">
      <w:pPr>
        <w:spacing w:line="240" w:lineRule="exact"/>
        <w:rPr>
          <w:rFonts w:ascii="Times New Roman" w:hAnsi="Times New Roman" w:cs="Times New Roman"/>
          <w:kern w:val="2"/>
          <w14:ligatures w14:val="standardContextual"/>
        </w:rPr>
      </w:pPr>
    </w:p>
    <w:p w14:paraId="4C4C75A2" w14:textId="4CB22DDE"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攝取膳食纖維須知</w:t>
      </w:r>
    </w:p>
    <w:p w14:paraId="1F84F835" w14:textId="5A5235F8" w:rsidR="006D38A5" w:rsidRPr="00CA0EAA" w:rsidRDefault="005D6214"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應該從食物而非保健食品</w:t>
      </w:r>
      <w:proofErr w:type="gramStart"/>
      <w:r w:rsidR="006D38A5" w:rsidRPr="00CA0EAA">
        <w:rPr>
          <w:rFonts w:ascii="Times New Roman" w:hAnsi="Times New Roman" w:cs="Times New Roman"/>
          <w:kern w:val="2"/>
          <w14:ligatures w14:val="standardContextual"/>
        </w:rPr>
        <w:t>（</w:t>
      </w:r>
      <w:proofErr w:type="gramEnd"/>
      <w:r w:rsidR="006D38A5" w:rsidRPr="00CA0EAA">
        <w:rPr>
          <w:rFonts w:ascii="Times New Roman" w:hAnsi="Times New Roman" w:cs="Times New Roman"/>
          <w:kern w:val="2"/>
          <w14:ligatures w14:val="standardContextual"/>
        </w:rPr>
        <w:t>如</w:t>
      </w:r>
      <w:r w:rsidR="006D38A5" w:rsidRPr="00CA0EAA">
        <w:rPr>
          <w:rFonts w:ascii="Times New Roman" w:hAnsi="Times New Roman" w:cs="Times New Roman"/>
          <w:kern w:val="2"/>
          <w14:ligatures w14:val="standardContextual"/>
        </w:rPr>
        <w:t>:</w:t>
      </w:r>
      <w:r w:rsidR="006D38A5" w:rsidRPr="00CA0EAA">
        <w:rPr>
          <w:rFonts w:ascii="Times New Roman" w:hAnsi="Times New Roman" w:cs="Times New Roman"/>
          <w:kern w:val="2"/>
          <w14:ligatures w14:val="standardContextual"/>
        </w:rPr>
        <w:t>纖維丸、纖維粉和其他補充劑</w:t>
      </w:r>
      <w:proofErr w:type="gramStart"/>
      <w:r w:rsidR="006D38A5" w:rsidRPr="00CA0EAA">
        <w:rPr>
          <w:rFonts w:ascii="Times New Roman" w:hAnsi="Times New Roman" w:cs="Times New Roman"/>
          <w:kern w:val="2"/>
          <w14:ligatures w14:val="standardContextual"/>
        </w:rPr>
        <w:t>）</w:t>
      </w:r>
      <w:proofErr w:type="gramEnd"/>
      <w:r w:rsidR="006D38A5" w:rsidRPr="00CA0EAA">
        <w:rPr>
          <w:rFonts w:ascii="Times New Roman" w:hAnsi="Times New Roman" w:cs="Times New Roman"/>
          <w:kern w:val="2"/>
          <w14:ligatures w14:val="standardContextual"/>
        </w:rPr>
        <w:t>攝取膳食纖維。</w:t>
      </w:r>
    </w:p>
    <w:p w14:paraId="4B32D694" w14:textId="6F54162E" w:rsidR="006D38A5" w:rsidRPr="00CA0EAA" w:rsidRDefault="005D6214"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盡量進食各種含豐富膳食纖維的食物，因為不同食物中的膳食纖維會發揮不同的效用。</w:t>
      </w:r>
    </w:p>
    <w:p w14:paraId="785ED6FC" w14:textId="7A0B14F5" w:rsidR="006D38A5" w:rsidRPr="00CA0EAA" w:rsidRDefault="005D6214"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增加膳食纖維的攝取量時應循序漸進，因驟然攝取大量膳食纖維可能會造成腸胃不適。</w:t>
      </w:r>
    </w:p>
    <w:p w14:paraId="696A7EFA" w14:textId="143F4887" w:rsidR="006D38A5" w:rsidRPr="00CA0EAA" w:rsidRDefault="005D6214"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盡可能連皮</w:t>
      </w:r>
      <w:proofErr w:type="gramStart"/>
      <w:r w:rsidR="006D38A5" w:rsidRPr="00CA0EAA">
        <w:rPr>
          <w:rFonts w:ascii="Times New Roman" w:hAnsi="Times New Roman" w:cs="Times New Roman"/>
          <w:kern w:val="2"/>
          <w14:ligatures w14:val="standardContextual"/>
        </w:rPr>
        <w:t>進食生果及</w:t>
      </w:r>
      <w:proofErr w:type="gramEnd"/>
      <w:r w:rsidR="006D38A5" w:rsidRPr="00CA0EAA">
        <w:rPr>
          <w:rFonts w:ascii="Times New Roman" w:hAnsi="Times New Roman" w:cs="Times New Roman"/>
          <w:kern w:val="2"/>
          <w14:ligatures w14:val="standardContextual"/>
        </w:rPr>
        <w:t>蔬菜</w:t>
      </w:r>
      <w:proofErr w:type="gramStart"/>
      <w:r w:rsidR="006D38A5" w:rsidRPr="00CA0EAA">
        <w:rPr>
          <w:rFonts w:ascii="Times New Roman" w:hAnsi="Times New Roman" w:cs="Times New Roman"/>
          <w:kern w:val="2"/>
          <w14:ligatures w14:val="standardContextual"/>
        </w:rPr>
        <w:t>（</w:t>
      </w:r>
      <w:proofErr w:type="gramEnd"/>
      <w:r w:rsidR="006D38A5" w:rsidRPr="00CA0EAA">
        <w:rPr>
          <w:rFonts w:ascii="Times New Roman" w:hAnsi="Times New Roman" w:cs="Times New Roman"/>
          <w:kern w:val="2"/>
          <w14:ligatures w14:val="standardContextual"/>
        </w:rPr>
        <w:t>如</w:t>
      </w:r>
      <w:r w:rsidR="00FE6D0C" w:rsidRPr="00CA0EAA">
        <w:rPr>
          <w:rFonts w:ascii="Times New Roman" w:hAnsi="Times New Roman" w:cs="Times New Roman" w:hint="eastAsia"/>
          <w:kern w:val="2"/>
          <w14:ligatures w14:val="standardContextual"/>
        </w:rPr>
        <w:t>：</w:t>
      </w:r>
      <w:r w:rsidR="006D38A5" w:rsidRPr="00CA0EAA">
        <w:rPr>
          <w:rFonts w:ascii="Times New Roman" w:hAnsi="Times New Roman" w:cs="Times New Roman"/>
          <w:kern w:val="2"/>
          <w14:ligatures w14:val="standardContextual"/>
        </w:rPr>
        <w:t>連皮</w:t>
      </w:r>
      <w:proofErr w:type="gramStart"/>
      <w:r w:rsidR="006D38A5" w:rsidRPr="00CA0EAA">
        <w:rPr>
          <w:rFonts w:ascii="Times New Roman" w:hAnsi="Times New Roman" w:cs="Times New Roman"/>
          <w:kern w:val="2"/>
          <w14:ligatures w14:val="standardContextual"/>
        </w:rPr>
        <w:t>的青瓜</w:t>
      </w:r>
      <w:proofErr w:type="gramEnd"/>
      <w:r w:rsidR="006D38A5" w:rsidRPr="00CA0EAA">
        <w:rPr>
          <w:rFonts w:ascii="Times New Roman" w:hAnsi="Times New Roman" w:cs="Times New Roman"/>
          <w:kern w:val="2"/>
          <w14:ligatures w14:val="standardContextual"/>
        </w:rPr>
        <w:t>，未去皮的布冧、蘋果、提子等）。</w:t>
      </w:r>
    </w:p>
    <w:p w14:paraId="3596195C" w14:textId="311446D8" w:rsidR="006D38A5" w:rsidRPr="00CA0EAA" w:rsidRDefault="005D6214"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由於新鮮水果的膳食纖維高於果汁，所以進食新鮮水果</w:t>
      </w:r>
      <w:proofErr w:type="gramStart"/>
      <w:r w:rsidR="006D38A5" w:rsidRPr="00CA0EAA">
        <w:rPr>
          <w:rFonts w:ascii="Times New Roman" w:hAnsi="Times New Roman" w:cs="Times New Roman"/>
          <w:kern w:val="2"/>
          <w14:ligatures w14:val="standardContextual"/>
        </w:rPr>
        <w:t>比單喝果汁</w:t>
      </w:r>
      <w:proofErr w:type="gramEnd"/>
      <w:r w:rsidR="006D38A5" w:rsidRPr="00CA0EAA">
        <w:rPr>
          <w:rFonts w:ascii="Times New Roman" w:hAnsi="Times New Roman" w:cs="Times New Roman"/>
          <w:kern w:val="2"/>
          <w14:ligatures w14:val="standardContextual"/>
        </w:rPr>
        <w:t>為佳。</w:t>
      </w:r>
    </w:p>
    <w:p w14:paraId="5A579E69" w14:textId="1088F8D6" w:rsidR="006D38A5" w:rsidRPr="00CA0EAA" w:rsidRDefault="005D6214"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由於膳食纖維的吸水力強，為使所進食的膳食纖維能發揮最佳效能，</w:t>
      </w:r>
      <w:proofErr w:type="gramStart"/>
      <w:r w:rsidR="006D38A5" w:rsidRPr="00CA0EAA">
        <w:rPr>
          <w:rFonts w:ascii="Times New Roman" w:hAnsi="Times New Roman" w:cs="Times New Roman"/>
          <w:kern w:val="2"/>
          <w14:ligatures w14:val="standardContextual"/>
        </w:rPr>
        <w:t>每天應飲</w:t>
      </w:r>
      <w:r w:rsidR="006D38A5" w:rsidRPr="00CA0EAA">
        <w:rPr>
          <w:rFonts w:ascii="Times New Roman" w:hAnsi="Times New Roman" w:cs="Times New Roman"/>
          <w:kern w:val="2"/>
          <w14:ligatures w14:val="standardContextual"/>
        </w:rPr>
        <w:t>6</w:t>
      </w:r>
      <w:r w:rsidR="006D38A5" w:rsidRPr="00CA0EAA">
        <w:rPr>
          <w:rFonts w:ascii="Times New Roman" w:hAnsi="Times New Roman" w:cs="Times New Roman"/>
          <w:kern w:val="2"/>
          <w14:ligatures w14:val="standardContextual"/>
        </w:rPr>
        <w:t>至</w:t>
      </w:r>
      <w:r w:rsidR="006D38A5" w:rsidRPr="00CA0EAA">
        <w:rPr>
          <w:rFonts w:ascii="Times New Roman" w:hAnsi="Times New Roman" w:cs="Times New Roman"/>
          <w:kern w:val="2"/>
          <w14:ligatures w14:val="standardContextual"/>
        </w:rPr>
        <w:t>8</w:t>
      </w:r>
      <w:r w:rsidR="006D38A5" w:rsidRPr="00CA0EAA">
        <w:rPr>
          <w:rFonts w:ascii="Times New Roman" w:hAnsi="Times New Roman" w:cs="Times New Roman"/>
          <w:kern w:val="2"/>
          <w14:ligatures w14:val="standardContextual"/>
        </w:rPr>
        <w:t>杯</w:t>
      </w:r>
      <w:proofErr w:type="gramEnd"/>
      <w:r w:rsidR="006D38A5" w:rsidRPr="00CA0EAA">
        <w:rPr>
          <w:rFonts w:ascii="Times New Roman" w:hAnsi="Times New Roman" w:cs="Times New Roman"/>
          <w:kern w:val="2"/>
          <w14:ligatures w14:val="standardContextual"/>
        </w:rPr>
        <w:t>流質飲品。</w:t>
      </w:r>
    </w:p>
    <w:p w14:paraId="6E6500A0" w14:textId="0FF4A9F9" w:rsidR="006D38A5" w:rsidRPr="00CA0EAA" w:rsidRDefault="005D6214"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hint="eastAsia"/>
          <w:kern w:val="2"/>
          <w14:ligatures w14:val="standardContextual"/>
        </w:rPr>
        <w:t>‧</w:t>
      </w:r>
      <w:proofErr w:type="gramEnd"/>
      <w:r w:rsidR="006D38A5" w:rsidRPr="00CA0EAA">
        <w:rPr>
          <w:rFonts w:ascii="Times New Roman" w:hAnsi="Times New Roman" w:cs="Times New Roman"/>
          <w:kern w:val="2"/>
          <w14:ligatures w14:val="standardContextual"/>
        </w:rPr>
        <w:t>膳食纖維對促進健康有一定的功用，但我們不要忽略其他食物和生活習慣對健康的影響。若想要有強健的身體，均衡飲食加上適量運動是十分重要的。</w:t>
      </w:r>
    </w:p>
    <w:p w14:paraId="4B318BDD" w14:textId="77777777" w:rsidR="00DD2670" w:rsidRPr="00CA0EAA" w:rsidRDefault="00DD2670" w:rsidP="00AF0080">
      <w:pPr>
        <w:spacing w:line="240" w:lineRule="exact"/>
        <w:rPr>
          <w:rFonts w:ascii="Times New Roman" w:hAnsi="Times New Roman" w:cs="Times New Roman"/>
          <w:kern w:val="2"/>
          <w14:ligatures w14:val="standardContextual"/>
        </w:rPr>
      </w:pPr>
    </w:p>
    <w:p w14:paraId="33D5FC34" w14:textId="47A2CA23"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膳食纖維含量表</w:t>
      </w:r>
    </w:p>
    <w:p w14:paraId="333916F5" w14:textId="77777777" w:rsidR="006D38A5" w:rsidRPr="00CA0EAA" w:rsidRDefault="006D38A5" w:rsidP="00AF0080">
      <w:pPr>
        <w:spacing w:line="240" w:lineRule="exact"/>
        <w:rPr>
          <w:rFonts w:ascii="Times New Roman" w:hAnsi="Times New Roman" w:cs="Times New Roman"/>
          <w:kern w:val="2"/>
          <w14:ligatures w14:val="standardContextual"/>
        </w:rPr>
      </w:pPr>
    </w:p>
    <w:p w14:paraId="30327418" w14:textId="4FEAD4DD"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食物名稱及份量</w:t>
      </w:r>
      <w:r w:rsidR="00DD2670" w:rsidRPr="00CA0EAA">
        <w:rPr>
          <w:rFonts w:ascii="Times New Roman" w:hAnsi="Times New Roman" w:cs="Times New Roman" w:hint="eastAsia"/>
          <w:kern w:val="2"/>
          <w14:ligatures w14:val="standardContextual"/>
        </w:rPr>
        <w:t>／</w:t>
      </w:r>
      <w:r w:rsidRPr="00CA0EAA">
        <w:rPr>
          <w:rFonts w:ascii="Times New Roman" w:hAnsi="Times New Roman" w:cs="Times New Roman"/>
          <w:kern w:val="2"/>
          <w14:ligatures w14:val="standardContextual"/>
        </w:rPr>
        <w:t>膳食纖維（克）</w:t>
      </w:r>
    </w:p>
    <w:p w14:paraId="0F6D520D" w14:textId="77777777" w:rsidR="00556812" w:rsidRPr="00CA0EAA" w:rsidRDefault="00556812" w:rsidP="00AF0080">
      <w:pPr>
        <w:spacing w:line="240" w:lineRule="exact"/>
        <w:rPr>
          <w:rFonts w:ascii="Times New Roman" w:hAnsi="Times New Roman" w:cs="Times New Roman"/>
          <w:kern w:val="2"/>
          <w14:ligatures w14:val="standardContextual"/>
        </w:rPr>
      </w:pPr>
    </w:p>
    <w:p w14:paraId="1A9C9450" w14:textId="2DE0C7BF"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穀物類</w:t>
      </w:r>
    </w:p>
    <w:p w14:paraId="03F28181" w14:textId="0ACD4BD9"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白米飯</w:t>
      </w:r>
      <w:r w:rsidR="009A4016" w:rsidRPr="00CA0EAA">
        <w:rPr>
          <w:rFonts w:ascii="Times New Roman" w:hAnsi="Times New Roman" w:cs="Times New Roman" w:hint="eastAsia"/>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0.2</w:t>
      </w:r>
    </w:p>
    <w:p w14:paraId="095EED6F" w14:textId="0E0082A7"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糙米飯</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1.8</w:t>
      </w:r>
    </w:p>
    <w:p w14:paraId="19C77E50" w14:textId="573D4F62"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全麥麵包</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6.8</w:t>
      </w:r>
    </w:p>
    <w:p w14:paraId="15458561" w14:textId="5528A27D"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全麥片早餐穀類食品</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11.7</w:t>
      </w:r>
    </w:p>
    <w:p w14:paraId="271A8433" w14:textId="7BDB7C24"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粟米片早餐穀類食品</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3.6</w:t>
      </w:r>
    </w:p>
    <w:p w14:paraId="3F4E6794" w14:textId="3456CAD3"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燕麥片（生）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10.6</w:t>
      </w:r>
    </w:p>
    <w:p w14:paraId="3DE86472" w14:textId="54167DFA"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燕麥片（熟）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1.7</w:t>
      </w:r>
    </w:p>
    <w:p w14:paraId="17622E6D" w14:textId="1DC76EBE" w:rsidR="006D38A5" w:rsidRPr="00CA0EAA" w:rsidRDefault="006D38A5"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kern w:val="2"/>
          <w14:ligatures w14:val="standardContextual"/>
        </w:rPr>
        <w:t>藜</w:t>
      </w:r>
      <w:proofErr w:type="gramEnd"/>
      <w:r w:rsidRPr="00CA0EAA">
        <w:rPr>
          <w:rFonts w:ascii="Times New Roman" w:hAnsi="Times New Roman" w:cs="Times New Roman"/>
          <w:kern w:val="2"/>
          <w14:ligatures w14:val="standardContextual"/>
        </w:rPr>
        <w:t>麥（熟）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2.8</w:t>
      </w:r>
    </w:p>
    <w:p w14:paraId="62551F5A" w14:textId="77777777" w:rsidR="00556812" w:rsidRPr="00CA0EAA" w:rsidRDefault="00556812" w:rsidP="00AF0080">
      <w:pPr>
        <w:spacing w:line="240" w:lineRule="exact"/>
        <w:rPr>
          <w:rFonts w:ascii="Times New Roman" w:hAnsi="Times New Roman" w:cs="Times New Roman"/>
          <w:kern w:val="2"/>
          <w14:ligatures w14:val="standardContextual"/>
        </w:rPr>
      </w:pPr>
    </w:p>
    <w:p w14:paraId="2C9BCA3D" w14:textId="235BB0AC"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水果</w:t>
      </w:r>
      <w:r w:rsidR="00556812" w:rsidRPr="00CA0EAA">
        <w:rPr>
          <w:rFonts w:ascii="Times New Roman" w:hAnsi="Times New Roman" w:cs="Times New Roman" w:hint="eastAsia"/>
          <w:kern w:val="2"/>
          <w14:ligatures w14:val="standardContextual"/>
        </w:rPr>
        <w:t>／</w:t>
      </w:r>
      <w:r w:rsidRPr="00CA0EAA">
        <w:rPr>
          <w:rFonts w:ascii="Times New Roman" w:hAnsi="Times New Roman" w:cs="Times New Roman"/>
          <w:kern w:val="2"/>
          <w14:ligatures w14:val="standardContextual"/>
        </w:rPr>
        <w:t>乾果類</w:t>
      </w:r>
    </w:p>
    <w:p w14:paraId="6FAA5A4D" w14:textId="4633EF73"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蘋果（連皮）</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2.4</w:t>
      </w:r>
    </w:p>
    <w:p w14:paraId="75573B7F" w14:textId="011E17D3"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橙（不連皮）</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2.4</w:t>
      </w:r>
    </w:p>
    <w:p w14:paraId="2E927D56" w14:textId="57B98D62"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香蕉（不連皮）</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2.6</w:t>
      </w:r>
    </w:p>
    <w:p w14:paraId="44DF0C02" w14:textId="3CCBD4C0"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青奇異果</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3.0</w:t>
      </w:r>
    </w:p>
    <w:p w14:paraId="3BDC724F" w14:textId="549D6945"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牛油果</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6.7</w:t>
      </w:r>
    </w:p>
    <w:p w14:paraId="131A026A" w14:textId="6934E923"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梨</w:t>
      </w:r>
      <w:r w:rsidR="00112710" w:rsidRPr="00CA0EAA">
        <w:rPr>
          <w:rFonts w:ascii="Times New Roman" w:hAnsi="Times New Roman" w:cs="Times New Roman" w:hint="eastAsia"/>
          <w:kern w:val="2"/>
          <w14:ligatures w14:val="standardContextual"/>
        </w:rPr>
        <w:t>（</w:t>
      </w:r>
      <w:r w:rsidRPr="00CA0EAA">
        <w:rPr>
          <w:rFonts w:ascii="Times New Roman" w:hAnsi="Times New Roman" w:cs="Times New Roman"/>
          <w:kern w:val="2"/>
          <w14:ligatures w14:val="standardContextual"/>
        </w:rPr>
        <w:t>亞洲品種</w:t>
      </w:r>
      <w:r w:rsidR="00112710" w:rsidRPr="00CA0EAA">
        <w:rPr>
          <w:rFonts w:ascii="Times New Roman" w:hAnsi="Times New Roman" w:cs="Times New Roman" w:hint="eastAsia"/>
          <w:kern w:val="2"/>
          <w14:ligatures w14:val="standardContextual"/>
        </w:rPr>
        <w:t>）</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3.6</w:t>
      </w:r>
    </w:p>
    <w:p w14:paraId="67DB5B72" w14:textId="2A74E3A7"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杏脯乾</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7.7</w:t>
      </w:r>
    </w:p>
    <w:p w14:paraId="6550146E" w14:textId="22CB1966" w:rsidR="006D38A5" w:rsidRPr="00CA0EAA" w:rsidRDefault="006D38A5"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kern w:val="2"/>
          <w14:ligatures w14:val="standardContextual"/>
        </w:rPr>
        <w:t>西梅乾</w:t>
      </w:r>
      <w:proofErr w:type="gramEnd"/>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7.1</w:t>
      </w:r>
    </w:p>
    <w:p w14:paraId="4C2CAF01" w14:textId="1D5E1425" w:rsidR="006D38A5" w:rsidRPr="00CA0EAA" w:rsidRDefault="006D38A5"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kern w:val="2"/>
          <w14:ligatures w14:val="standardContextual"/>
        </w:rPr>
        <w:t>提子乾</w:t>
      </w:r>
      <w:proofErr w:type="gramEnd"/>
      <w:r w:rsidRPr="00CA0EAA">
        <w:rPr>
          <w:rFonts w:ascii="Times New Roman" w:hAnsi="Times New Roman" w:cs="Times New Roman"/>
          <w:kern w:val="2"/>
          <w14:ligatures w14:val="standardContextual"/>
        </w:rPr>
        <w:t>（去核）</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3.7</w:t>
      </w:r>
    </w:p>
    <w:p w14:paraId="0FFCC2A5" w14:textId="77777777" w:rsidR="00556812" w:rsidRPr="00CA0EAA" w:rsidRDefault="00556812" w:rsidP="00AF0080">
      <w:pPr>
        <w:spacing w:line="240" w:lineRule="exact"/>
        <w:rPr>
          <w:rFonts w:ascii="Times New Roman" w:hAnsi="Times New Roman" w:cs="Times New Roman"/>
          <w:kern w:val="2"/>
          <w14:ligatures w14:val="standardContextual"/>
        </w:rPr>
      </w:pPr>
    </w:p>
    <w:p w14:paraId="69429A8B" w14:textId="743C7AF2"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蔬菜類</w:t>
      </w:r>
    </w:p>
    <w:p w14:paraId="3B2FB6E4" w14:textId="7E20B4C6"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西蘭花（熟）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3.3</w:t>
      </w:r>
    </w:p>
    <w:p w14:paraId="30880DFD" w14:textId="0F957880" w:rsidR="006D38A5" w:rsidRPr="00CA0EAA" w:rsidRDefault="006D38A5"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kern w:val="2"/>
          <w14:ligatures w14:val="standardContextual"/>
        </w:rPr>
        <w:t>芥</w:t>
      </w:r>
      <w:proofErr w:type="gramEnd"/>
      <w:r w:rsidRPr="00CA0EAA">
        <w:rPr>
          <w:rFonts w:ascii="Times New Roman" w:hAnsi="Times New Roman" w:cs="Times New Roman"/>
          <w:kern w:val="2"/>
          <w14:ligatures w14:val="standardContextual"/>
        </w:rPr>
        <w:t>蘭（熟）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2.5</w:t>
      </w:r>
    </w:p>
    <w:p w14:paraId="6E8D6F7C" w14:textId="74B67469"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菠菜（熟）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2.4</w:t>
      </w:r>
    </w:p>
    <w:p w14:paraId="42FADA50" w14:textId="5312458F"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生菜（熟）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1.9</w:t>
      </w:r>
    </w:p>
    <w:p w14:paraId="2C96090E" w14:textId="1ABE9E97"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菜心（熟）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1.6</w:t>
      </w:r>
    </w:p>
    <w:p w14:paraId="12E61756" w14:textId="3F8126E4"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紅番茄（熟）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0.7</w:t>
      </w:r>
    </w:p>
    <w:p w14:paraId="2019E907" w14:textId="151B1163" w:rsidR="006D38A5" w:rsidRPr="00CA0EAA" w:rsidRDefault="006D38A5"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kern w:val="2"/>
          <w14:ligatures w14:val="standardContextual"/>
        </w:rPr>
        <w:t>甘筍</w:t>
      </w:r>
      <w:proofErr w:type="gramEnd"/>
      <w:r w:rsidRPr="00CA0EAA">
        <w:rPr>
          <w:rFonts w:ascii="Times New Roman" w:hAnsi="Times New Roman" w:cs="Times New Roman"/>
          <w:kern w:val="2"/>
          <w14:ligatures w14:val="standardContextual"/>
        </w:rPr>
        <w:t>（熟）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3.0</w:t>
      </w:r>
    </w:p>
    <w:p w14:paraId="1D0D8085" w14:textId="57D14E21"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粟米粒（熟）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2.4</w:t>
      </w:r>
    </w:p>
    <w:p w14:paraId="2A083307" w14:textId="33C319D4"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香菇（熟）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2.1</w:t>
      </w:r>
    </w:p>
    <w:p w14:paraId="179A5CAD" w14:textId="5F1C9FDF" w:rsidR="006D38A5" w:rsidRPr="00CA0EAA" w:rsidRDefault="006D38A5"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kern w:val="2"/>
          <w14:ligatures w14:val="standardContextual"/>
        </w:rPr>
        <w:t>焗</w:t>
      </w:r>
      <w:proofErr w:type="gramEnd"/>
      <w:r w:rsidRPr="00CA0EAA">
        <w:rPr>
          <w:rFonts w:ascii="Times New Roman" w:hAnsi="Times New Roman" w:cs="Times New Roman"/>
          <w:kern w:val="2"/>
          <w14:ligatures w14:val="standardContextual"/>
        </w:rPr>
        <w:t>馬鈴薯（連皮）</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2.1</w:t>
      </w:r>
    </w:p>
    <w:p w14:paraId="17E2171E" w14:textId="233C135C" w:rsidR="006D38A5" w:rsidRPr="00CA0EAA" w:rsidRDefault="006D38A5"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kern w:val="2"/>
          <w14:ligatures w14:val="standardContextual"/>
        </w:rPr>
        <w:t>焗</w:t>
      </w:r>
      <w:proofErr w:type="gramEnd"/>
      <w:r w:rsidRPr="00CA0EAA">
        <w:rPr>
          <w:rFonts w:ascii="Times New Roman" w:hAnsi="Times New Roman" w:cs="Times New Roman"/>
          <w:kern w:val="2"/>
          <w14:ligatures w14:val="standardContextual"/>
        </w:rPr>
        <w:t>番薯（連皮）</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3.3</w:t>
      </w:r>
    </w:p>
    <w:p w14:paraId="319EAA2C" w14:textId="77777777" w:rsidR="007B7389" w:rsidRPr="00CA0EAA" w:rsidRDefault="007B7389" w:rsidP="00AF0080">
      <w:pPr>
        <w:spacing w:line="240" w:lineRule="exact"/>
        <w:rPr>
          <w:rFonts w:ascii="Times New Roman" w:hAnsi="Times New Roman" w:cs="Times New Roman"/>
          <w:kern w:val="2"/>
          <w14:ligatures w14:val="standardContextual"/>
        </w:rPr>
      </w:pPr>
    </w:p>
    <w:p w14:paraId="579D8B33" w14:textId="060FD2DF"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豆類</w:t>
      </w:r>
      <w:r w:rsidR="00F53AF9" w:rsidRPr="00CA0EAA">
        <w:rPr>
          <w:rFonts w:ascii="Times New Roman" w:hAnsi="Times New Roman" w:cs="Times New Roman" w:hint="eastAsia"/>
          <w:kern w:val="2"/>
          <w14:ligatures w14:val="standardContextual"/>
        </w:rPr>
        <w:t>：</w:t>
      </w:r>
    </w:p>
    <w:p w14:paraId="51F2114C" w14:textId="6D67DED0" w:rsidR="006D38A5" w:rsidRPr="00CA0EAA" w:rsidRDefault="006D38A5"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kern w:val="2"/>
          <w14:ligatures w14:val="standardContextual"/>
        </w:rPr>
        <w:t>鷹嘴豆</w:t>
      </w:r>
      <w:proofErr w:type="gramEnd"/>
      <w:r w:rsidRPr="00CA0EAA">
        <w:rPr>
          <w:rFonts w:ascii="Times New Roman" w:hAnsi="Times New Roman" w:cs="Times New Roman"/>
          <w:kern w:val="2"/>
          <w14:ligatures w14:val="standardContextual"/>
        </w:rPr>
        <w:t>（熟）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7.6</w:t>
      </w:r>
    </w:p>
    <w:p w14:paraId="4E8E6E6B" w14:textId="7D30055D"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黃豆（熟）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6.0</w:t>
      </w:r>
    </w:p>
    <w:p w14:paraId="492EE898" w14:textId="6BA8CB8C"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紅豆（熟）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7.3</w:t>
      </w:r>
    </w:p>
    <w:p w14:paraId="279DF460" w14:textId="11A06988"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綠豆（熟）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7.6</w:t>
      </w:r>
    </w:p>
    <w:p w14:paraId="71B4C297" w14:textId="19D6C57B" w:rsidR="006D38A5" w:rsidRPr="00CA0EAA" w:rsidRDefault="006D38A5"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kern w:val="2"/>
          <w14:ligatures w14:val="standardContextual"/>
        </w:rPr>
        <w:t>紅腰豆</w:t>
      </w:r>
      <w:proofErr w:type="gramEnd"/>
      <w:r w:rsidRPr="00CA0EAA">
        <w:rPr>
          <w:rFonts w:ascii="Times New Roman" w:hAnsi="Times New Roman" w:cs="Times New Roman"/>
          <w:kern w:val="2"/>
          <w14:ligatures w14:val="standardContextual"/>
        </w:rPr>
        <w:t>（熟）</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7.4</w:t>
      </w:r>
    </w:p>
    <w:p w14:paraId="4C2BF709" w14:textId="77777777" w:rsidR="007B7389" w:rsidRPr="00CA0EAA" w:rsidRDefault="007B7389" w:rsidP="00AF0080">
      <w:pPr>
        <w:spacing w:line="240" w:lineRule="exact"/>
        <w:rPr>
          <w:rFonts w:ascii="Times New Roman" w:hAnsi="Times New Roman" w:cs="Times New Roman"/>
          <w:kern w:val="2"/>
          <w14:ligatures w14:val="standardContextual"/>
        </w:rPr>
      </w:pPr>
    </w:p>
    <w:p w14:paraId="3E9A1224" w14:textId="28197A19"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乾果類</w:t>
      </w:r>
      <w:r w:rsidR="00F53AF9" w:rsidRPr="00CA0EAA">
        <w:rPr>
          <w:rFonts w:ascii="Times New Roman" w:hAnsi="Times New Roman" w:cs="Times New Roman" w:hint="eastAsia"/>
          <w:kern w:val="2"/>
          <w14:ligatures w14:val="standardContextual"/>
        </w:rPr>
        <w:t>：</w:t>
      </w:r>
    </w:p>
    <w:p w14:paraId="37B6CF83" w14:textId="6571FF6E"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腰果（烤）</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3.0</w:t>
      </w:r>
    </w:p>
    <w:p w14:paraId="7B43A5A9" w14:textId="5C4B1180"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花生（烤）</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8.0</w:t>
      </w:r>
    </w:p>
    <w:p w14:paraId="6D3732C3" w14:textId="4A12613B"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芝麻（烤）</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14.0</w:t>
      </w:r>
    </w:p>
    <w:p w14:paraId="79A3521B" w14:textId="473CAC17"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開心果（烤）</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10.3</w:t>
      </w:r>
    </w:p>
    <w:p w14:paraId="0991CBF9" w14:textId="1F9798A3"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杏仁（烤）</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100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11.8</w:t>
      </w:r>
    </w:p>
    <w:p w14:paraId="3A5113EF" w14:textId="77777777" w:rsidR="007B7389" w:rsidRPr="00CA0EAA" w:rsidRDefault="007B7389" w:rsidP="00AF0080">
      <w:pPr>
        <w:spacing w:line="240" w:lineRule="exact"/>
        <w:rPr>
          <w:rFonts w:ascii="Times New Roman" w:hAnsi="Times New Roman" w:cs="Times New Roman"/>
          <w:kern w:val="2"/>
          <w14:ligatures w14:val="standardContextual"/>
        </w:rPr>
      </w:pPr>
    </w:p>
    <w:p w14:paraId="394AD42B" w14:textId="79728B25" w:rsidR="006D38A5"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含豐富膳食纖維的食譜</w:t>
      </w:r>
    </w:p>
    <w:p w14:paraId="69AE3D6D" w14:textId="77777777" w:rsidR="009D62B0" w:rsidRPr="00CA0EAA" w:rsidRDefault="009D62B0" w:rsidP="00AF0080">
      <w:pPr>
        <w:spacing w:line="240" w:lineRule="exact"/>
        <w:rPr>
          <w:rFonts w:ascii="Times New Roman" w:hAnsi="Times New Roman" w:cs="Times New Roman"/>
          <w:kern w:val="2"/>
          <w14:ligatures w14:val="standardContextual"/>
        </w:rPr>
      </w:pPr>
    </w:p>
    <w:p w14:paraId="301B045D" w14:textId="24284AFC" w:rsidR="007B7389" w:rsidRPr="00CA0EAA" w:rsidRDefault="009D62B0"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早餐</w:t>
      </w:r>
    </w:p>
    <w:p w14:paraId="6424628F" w14:textId="77777777" w:rsidR="009D62B0" w:rsidRPr="00CA0EAA" w:rsidRDefault="006D38A5"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食物及份量</w:t>
      </w:r>
      <w:r w:rsidR="009D62B0" w:rsidRPr="00CA0EAA">
        <w:rPr>
          <w:rFonts w:ascii="Times New Roman" w:hAnsi="Times New Roman" w:cs="Times New Roman" w:hint="eastAsia"/>
          <w:kern w:val="2"/>
          <w14:ligatures w14:val="standardContextual"/>
        </w:rPr>
        <w:t>／</w:t>
      </w:r>
      <w:r w:rsidR="009D62B0" w:rsidRPr="00CA0EAA">
        <w:rPr>
          <w:rFonts w:ascii="Times New Roman" w:hAnsi="Times New Roman" w:cs="Times New Roman"/>
          <w:kern w:val="2"/>
          <w14:ligatures w14:val="standardContextual"/>
        </w:rPr>
        <w:t>膳食纖維（克）</w:t>
      </w:r>
    </w:p>
    <w:p w14:paraId="2CE84FA3" w14:textId="4E1B4991" w:rsidR="009D62B0" w:rsidRPr="00CA0EAA" w:rsidRDefault="009D62B0"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低脂奶一杯（</w:t>
      </w:r>
      <w:r w:rsidRPr="00CA0EAA">
        <w:rPr>
          <w:rFonts w:ascii="Times New Roman" w:hAnsi="Times New Roman" w:cs="Times New Roman"/>
          <w:kern w:val="2"/>
          <w14:ligatures w14:val="standardContextual"/>
        </w:rPr>
        <w:t>240</w:t>
      </w:r>
      <w:r w:rsidRPr="00CA0EAA">
        <w:rPr>
          <w:rFonts w:ascii="Times New Roman" w:hAnsi="Times New Roman" w:cs="Times New Roman"/>
          <w:kern w:val="2"/>
          <w14:ligatures w14:val="standardContextual"/>
        </w:rPr>
        <w:t>毫升）</w:t>
      </w:r>
      <w:r w:rsidRPr="00CA0EAA">
        <w:rPr>
          <w:rFonts w:ascii="Times New Roman" w:hAnsi="Times New Roman" w:cs="Times New Roman" w:hint="eastAsia"/>
          <w:kern w:val="2"/>
          <w14:ligatures w14:val="standardContextual"/>
        </w:rPr>
        <w:t>／</w:t>
      </w:r>
      <w:r w:rsidRPr="00CA0EAA">
        <w:rPr>
          <w:rFonts w:ascii="Times New Roman" w:hAnsi="Times New Roman" w:cs="Times New Roman" w:hint="eastAsia"/>
          <w:kern w:val="2"/>
          <w14:ligatures w14:val="standardContextual"/>
        </w:rPr>
        <w:t>0</w:t>
      </w:r>
    </w:p>
    <w:p w14:paraId="32063061" w14:textId="7D96A1E9" w:rsidR="006D38A5" w:rsidRPr="00CA0EAA" w:rsidRDefault="009D62B0"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全麥麵包二片（</w:t>
      </w:r>
      <w:r w:rsidRPr="00CA0EAA">
        <w:rPr>
          <w:rFonts w:ascii="Times New Roman" w:hAnsi="Times New Roman" w:cs="Times New Roman"/>
          <w:kern w:val="2"/>
          <w14:ligatures w14:val="standardContextual"/>
        </w:rPr>
        <w:t>56</w:t>
      </w:r>
      <w:r w:rsidRPr="00CA0EAA">
        <w:rPr>
          <w:rFonts w:ascii="Times New Roman" w:hAnsi="Times New Roman" w:cs="Times New Roman"/>
          <w:kern w:val="2"/>
          <w14:ligatures w14:val="standardContextual"/>
        </w:rPr>
        <w:t>克）／</w:t>
      </w:r>
      <w:r w:rsidRPr="00CA0EAA">
        <w:rPr>
          <w:rFonts w:ascii="Times New Roman" w:hAnsi="Times New Roman" w:cs="Times New Roman"/>
          <w:kern w:val="2"/>
          <w14:ligatures w14:val="standardContextual"/>
        </w:rPr>
        <w:t>3.8</w:t>
      </w:r>
    </w:p>
    <w:p w14:paraId="5CB75528" w14:textId="75B85500" w:rsidR="009D62B0" w:rsidRPr="00CA0EAA" w:rsidRDefault="009D62B0"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蛋一隻（</w:t>
      </w:r>
      <w:r w:rsidRPr="00CA0EAA">
        <w:rPr>
          <w:rFonts w:ascii="Times New Roman" w:hAnsi="Times New Roman" w:cs="Times New Roman"/>
          <w:kern w:val="2"/>
          <w14:ligatures w14:val="standardContextual"/>
        </w:rPr>
        <w:t>50</w:t>
      </w:r>
      <w:r w:rsidRPr="00CA0EAA">
        <w:rPr>
          <w:rFonts w:ascii="Times New Roman" w:hAnsi="Times New Roman" w:cs="Times New Roman"/>
          <w:kern w:val="2"/>
          <w14:ligatures w14:val="standardContextual"/>
        </w:rPr>
        <w:t>克）／</w:t>
      </w:r>
      <w:r w:rsidRPr="00CA0EAA">
        <w:rPr>
          <w:rFonts w:ascii="Times New Roman" w:hAnsi="Times New Roman" w:cs="Times New Roman"/>
          <w:kern w:val="2"/>
          <w14:ligatures w14:val="standardContextual"/>
        </w:rPr>
        <w:t>0</w:t>
      </w:r>
    </w:p>
    <w:p w14:paraId="5DE659C1" w14:textId="77777777" w:rsidR="009D62B0" w:rsidRPr="00CA0EAA" w:rsidRDefault="009D62B0" w:rsidP="009D62B0">
      <w:pPr>
        <w:spacing w:line="240" w:lineRule="exact"/>
        <w:rPr>
          <w:rFonts w:ascii="Times New Roman" w:hAnsi="Times New Roman" w:cs="Times New Roman"/>
          <w:kern w:val="2"/>
          <w14:ligatures w14:val="standardContextual"/>
        </w:rPr>
      </w:pPr>
    </w:p>
    <w:p w14:paraId="3671EAF7" w14:textId="31E29B77" w:rsidR="009D62B0" w:rsidRPr="00CA0EAA" w:rsidRDefault="009D62B0" w:rsidP="009D62B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kern w:val="2"/>
          <w14:ligatures w14:val="standardContextual"/>
        </w:rPr>
        <w:t>小食</w:t>
      </w:r>
      <w:proofErr w:type="gramEnd"/>
      <w:r w:rsidR="00F53AF9" w:rsidRPr="00CA0EAA">
        <w:rPr>
          <w:rFonts w:ascii="Times New Roman" w:hAnsi="Times New Roman" w:cs="Times New Roman" w:hint="eastAsia"/>
          <w:kern w:val="2"/>
          <w14:ligatures w14:val="standardContextual"/>
        </w:rPr>
        <w:t>：</w:t>
      </w:r>
    </w:p>
    <w:p w14:paraId="4031AD07" w14:textId="1DF5F6B8" w:rsidR="009D62B0" w:rsidRPr="00CA0EAA" w:rsidRDefault="009D62B0" w:rsidP="009D62B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食物及份量</w:t>
      </w:r>
      <w:r w:rsidRPr="00CA0EAA">
        <w:rPr>
          <w:rFonts w:ascii="Times New Roman" w:hAnsi="Times New Roman" w:cs="Times New Roman" w:hint="eastAsia"/>
          <w:kern w:val="2"/>
          <w14:ligatures w14:val="standardContextual"/>
        </w:rPr>
        <w:t>／</w:t>
      </w:r>
      <w:r w:rsidRPr="00CA0EAA">
        <w:rPr>
          <w:rFonts w:ascii="Times New Roman" w:hAnsi="Times New Roman" w:cs="Times New Roman"/>
          <w:kern w:val="2"/>
          <w14:ligatures w14:val="standardContextual"/>
        </w:rPr>
        <w:t>膳食纖維（克）</w:t>
      </w:r>
    </w:p>
    <w:p w14:paraId="4F45D135" w14:textId="0DB7D39D" w:rsidR="009D62B0" w:rsidRPr="00CA0EAA" w:rsidRDefault="009D62B0" w:rsidP="00AF0080">
      <w:pPr>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kern w:val="2"/>
          <w14:ligatures w14:val="standardContextual"/>
        </w:rPr>
        <w:lastRenderedPageBreak/>
        <w:t>提子乾</w:t>
      </w:r>
      <w:proofErr w:type="gramEnd"/>
      <w:r w:rsidR="0002102E">
        <w:rPr>
          <w:rFonts w:ascii="Times New Roman" w:hAnsi="Times New Roman" w:cs="Times New Roman" w:hint="eastAsia"/>
          <w:kern w:val="2"/>
          <w14:ligatures w14:val="standardContextual"/>
        </w:rPr>
        <w:t>三分之一</w:t>
      </w:r>
      <w:r w:rsidRPr="00CA0EAA">
        <w:rPr>
          <w:rFonts w:ascii="Times New Roman" w:hAnsi="Times New Roman" w:cs="Times New Roman"/>
          <w:kern w:val="2"/>
          <w14:ligatures w14:val="standardContextual"/>
        </w:rPr>
        <w:t>杯（</w:t>
      </w:r>
      <w:r w:rsidRPr="00CA0EAA">
        <w:rPr>
          <w:rFonts w:ascii="Times New Roman" w:hAnsi="Times New Roman" w:cs="Times New Roman"/>
          <w:kern w:val="2"/>
          <w14:ligatures w14:val="standardContextual"/>
        </w:rPr>
        <w:t>49</w:t>
      </w:r>
      <w:r w:rsidRPr="00CA0EAA">
        <w:rPr>
          <w:rFonts w:ascii="Times New Roman" w:hAnsi="Times New Roman" w:cs="Times New Roman"/>
          <w:kern w:val="2"/>
          <w14:ligatures w14:val="standardContextual"/>
        </w:rPr>
        <w:t>克）／</w:t>
      </w:r>
      <w:r w:rsidRPr="00CA0EAA">
        <w:rPr>
          <w:rFonts w:ascii="Times New Roman" w:hAnsi="Times New Roman" w:cs="Times New Roman"/>
          <w:kern w:val="2"/>
          <w14:ligatures w14:val="standardContextual"/>
        </w:rPr>
        <w:t>1.8</w:t>
      </w:r>
    </w:p>
    <w:p w14:paraId="176026DB" w14:textId="38C060FF" w:rsidR="009D62B0" w:rsidRPr="00CA0EAA" w:rsidRDefault="009D62B0" w:rsidP="00AF008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杏仁</w:t>
      </w:r>
      <w:r w:rsidRPr="00CA0EAA">
        <w:rPr>
          <w:rFonts w:ascii="Times New Roman" w:hAnsi="Times New Roman" w:cs="Times New Roman"/>
          <w:kern w:val="2"/>
          <w14:ligatures w14:val="standardContextual"/>
        </w:rPr>
        <w:t>1</w:t>
      </w:r>
      <w:proofErr w:type="gramStart"/>
      <w:r w:rsidRPr="00CA0EAA">
        <w:rPr>
          <w:rFonts w:ascii="Times New Roman" w:hAnsi="Times New Roman" w:cs="Times New Roman"/>
          <w:kern w:val="2"/>
          <w14:ligatures w14:val="standardContextual"/>
        </w:rPr>
        <w:t>安士</w:t>
      </w:r>
      <w:proofErr w:type="gramEnd"/>
      <w:r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28</w:t>
      </w:r>
      <w:r w:rsidRPr="00CA0EAA">
        <w:rPr>
          <w:rFonts w:ascii="Times New Roman" w:hAnsi="Times New Roman" w:cs="Times New Roman"/>
          <w:kern w:val="2"/>
          <w14:ligatures w14:val="standardContextual"/>
        </w:rPr>
        <w:t>克）／</w:t>
      </w:r>
      <w:r w:rsidRPr="00CA0EAA">
        <w:rPr>
          <w:rFonts w:ascii="Times New Roman" w:hAnsi="Times New Roman" w:cs="Times New Roman"/>
          <w:kern w:val="2"/>
          <w14:ligatures w14:val="standardContextual"/>
        </w:rPr>
        <w:t>3.3</w:t>
      </w:r>
    </w:p>
    <w:p w14:paraId="272616B9" w14:textId="77777777" w:rsidR="009D62B0" w:rsidRPr="00CA0EAA" w:rsidRDefault="009D62B0" w:rsidP="00AF0080">
      <w:pPr>
        <w:spacing w:line="240" w:lineRule="exact"/>
        <w:rPr>
          <w:rFonts w:ascii="Times New Roman" w:hAnsi="Times New Roman" w:cs="Times New Roman"/>
          <w:kern w:val="2"/>
          <w14:ligatures w14:val="standardContextual"/>
        </w:rPr>
      </w:pPr>
    </w:p>
    <w:p w14:paraId="416E2FF9" w14:textId="57BE7670" w:rsidR="009D62B0" w:rsidRPr="00CA0EAA" w:rsidRDefault="009D62B0" w:rsidP="009D62B0">
      <w:pPr>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午餐</w:t>
      </w:r>
    </w:p>
    <w:p w14:paraId="067452AC" w14:textId="6715B8CE" w:rsidR="009D62B0" w:rsidRPr="00CA0EAA" w:rsidRDefault="009D62B0" w:rsidP="00CA0EAA">
      <w:pPr>
        <w:widowControl w:val="0"/>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食物及份量</w:t>
      </w:r>
      <w:r w:rsidRPr="00CA0EAA">
        <w:rPr>
          <w:rFonts w:ascii="Times New Roman" w:hAnsi="Times New Roman" w:cs="Times New Roman" w:hint="eastAsia"/>
          <w:kern w:val="2"/>
          <w14:ligatures w14:val="standardContextual"/>
        </w:rPr>
        <w:t>／</w:t>
      </w:r>
      <w:r w:rsidRPr="00CA0EAA">
        <w:rPr>
          <w:rFonts w:ascii="Times New Roman" w:hAnsi="Times New Roman" w:cs="Times New Roman"/>
          <w:kern w:val="2"/>
          <w14:ligatures w14:val="standardContextual"/>
        </w:rPr>
        <w:t>膳食纖維（克）</w:t>
      </w:r>
    </w:p>
    <w:p w14:paraId="24167A3C" w14:textId="5F06C88A" w:rsidR="006D38A5" w:rsidRPr="00CA0EAA" w:rsidRDefault="006D38A5" w:rsidP="00CA0EAA">
      <w:pPr>
        <w:widowControl w:val="0"/>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糙米飯一碗（</w:t>
      </w:r>
      <w:r w:rsidRPr="00CA0EAA">
        <w:rPr>
          <w:rFonts w:ascii="Times New Roman" w:hAnsi="Times New Roman" w:cs="Times New Roman"/>
          <w:kern w:val="2"/>
          <w14:ligatures w14:val="standardContextual"/>
        </w:rPr>
        <w:t>195</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3.5</w:t>
      </w:r>
    </w:p>
    <w:p w14:paraId="0D5C20B9" w14:textId="224849F9" w:rsidR="006D38A5" w:rsidRPr="00CA0EAA" w:rsidRDefault="006D38A5" w:rsidP="00CA0EAA">
      <w:pPr>
        <w:widowControl w:val="0"/>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蒸魚（</w:t>
      </w:r>
      <w:r w:rsidRPr="00CA0EAA">
        <w:rPr>
          <w:rFonts w:ascii="Times New Roman" w:hAnsi="Times New Roman" w:cs="Times New Roman"/>
          <w:kern w:val="2"/>
          <w14:ligatures w14:val="standardContextual"/>
        </w:rPr>
        <w:t>120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0</w:t>
      </w:r>
    </w:p>
    <w:p w14:paraId="22601347" w14:textId="22EB4387" w:rsidR="006D38A5" w:rsidRPr="00CA0EAA" w:rsidRDefault="006D38A5" w:rsidP="00CA0EAA">
      <w:pPr>
        <w:widowControl w:val="0"/>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西蘭花（熟）</w:t>
      </w:r>
      <w:r w:rsidR="000501A2">
        <w:rPr>
          <w:rFonts w:ascii="Times New Roman" w:hAnsi="Times New Roman" w:cs="Times New Roman" w:hint="eastAsia"/>
          <w:kern w:val="2"/>
          <w14:ligatures w14:val="standardContextual"/>
        </w:rPr>
        <w:t>半</w:t>
      </w:r>
      <w:r w:rsidRPr="00CA0EAA">
        <w:rPr>
          <w:rFonts w:ascii="Times New Roman" w:hAnsi="Times New Roman" w:cs="Times New Roman"/>
          <w:kern w:val="2"/>
          <w14:ligatures w14:val="standardContextual"/>
        </w:rPr>
        <w:t>碗（</w:t>
      </w:r>
      <w:r w:rsidRPr="00CA0EAA">
        <w:rPr>
          <w:rFonts w:ascii="Times New Roman" w:hAnsi="Times New Roman" w:cs="Times New Roman"/>
          <w:kern w:val="2"/>
          <w14:ligatures w14:val="standardContextual"/>
        </w:rPr>
        <w:t>90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2.9</w:t>
      </w:r>
    </w:p>
    <w:p w14:paraId="5AD05BDD" w14:textId="2D259470" w:rsidR="006D38A5" w:rsidRPr="00CA0EAA" w:rsidRDefault="006D38A5" w:rsidP="00CA0EAA">
      <w:pPr>
        <w:widowControl w:val="0"/>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香蕉</w:t>
      </w:r>
      <w:r w:rsidRPr="00CA0EAA">
        <w:rPr>
          <w:rFonts w:ascii="Times New Roman" w:hAnsi="Times New Roman" w:cs="Times New Roman"/>
          <w:kern w:val="2"/>
          <w14:ligatures w14:val="standardContextual"/>
        </w:rPr>
        <w:t>1</w:t>
      </w:r>
      <w:r w:rsidRPr="00CA0EAA">
        <w:rPr>
          <w:rFonts w:ascii="Times New Roman" w:hAnsi="Times New Roman" w:cs="Times New Roman"/>
          <w:kern w:val="2"/>
          <w14:ligatures w14:val="standardContextual"/>
        </w:rPr>
        <w:t>隻（</w:t>
      </w:r>
      <w:r w:rsidRPr="00CA0EAA">
        <w:rPr>
          <w:rFonts w:ascii="Times New Roman" w:hAnsi="Times New Roman" w:cs="Times New Roman"/>
          <w:kern w:val="2"/>
          <w14:ligatures w14:val="standardContextual"/>
        </w:rPr>
        <w:t>118</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3.0</w:t>
      </w:r>
    </w:p>
    <w:p w14:paraId="78349505" w14:textId="77777777" w:rsidR="009D62B0" w:rsidRPr="00CA0EAA" w:rsidRDefault="009D62B0" w:rsidP="00CA0EAA">
      <w:pPr>
        <w:widowControl w:val="0"/>
        <w:spacing w:line="240" w:lineRule="exact"/>
        <w:rPr>
          <w:rFonts w:ascii="Times New Roman" w:hAnsi="Times New Roman" w:cs="Times New Roman"/>
          <w:kern w:val="2"/>
          <w14:ligatures w14:val="standardContextual"/>
        </w:rPr>
      </w:pPr>
    </w:p>
    <w:p w14:paraId="59577D3B" w14:textId="40D28519" w:rsidR="009D62B0" w:rsidRPr="00CA0EAA" w:rsidRDefault="006D38A5" w:rsidP="00CA0EAA">
      <w:pPr>
        <w:widowControl w:val="0"/>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小食</w:t>
      </w:r>
    </w:p>
    <w:p w14:paraId="0655E957" w14:textId="77777777" w:rsidR="009D62B0" w:rsidRPr="00CA0EAA" w:rsidRDefault="009D62B0" w:rsidP="00CA0EAA">
      <w:pPr>
        <w:widowControl w:val="0"/>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食物及份量</w:t>
      </w:r>
      <w:r w:rsidRPr="00CA0EAA">
        <w:rPr>
          <w:rFonts w:ascii="Times New Roman" w:hAnsi="Times New Roman" w:cs="Times New Roman" w:hint="eastAsia"/>
          <w:kern w:val="2"/>
          <w14:ligatures w14:val="standardContextual"/>
        </w:rPr>
        <w:t>／</w:t>
      </w:r>
      <w:r w:rsidRPr="00CA0EAA">
        <w:rPr>
          <w:rFonts w:ascii="Times New Roman" w:hAnsi="Times New Roman" w:cs="Times New Roman"/>
          <w:kern w:val="2"/>
          <w14:ligatures w14:val="standardContextual"/>
        </w:rPr>
        <w:t>膳食纖維（克）</w:t>
      </w:r>
    </w:p>
    <w:p w14:paraId="06611BA9" w14:textId="20AEB85C" w:rsidR="006D38A5" w:rsidRPr="00CA0EAA" w:rsidRDefault="006D38A5" w:rsidP="00CA0EAA">
      <w:pPr>
        <w:widowControl w:val="0"/>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kern w:val="2"/>
          <w14:ligatures w14:val="standardContextual"/>
        </w:rPr>
        <w:t>烚粟米粒</w:t>
      </w:r>
      <w:r w:rsidR="006A1CA6">
        <w:rPr>
          <w:rFonts w:ascii="Times New Roman" w:hAnsi="Times New Roman" w:cs="Times New Roman" w:hint="eastAsia"/>
          <w:kern w:val="2"/>
          <w14:ligatures w14:val="standardContextual"/>
        </w:rPr>
        <w:t>半</w:t>
      </w:r>
      <w:r w:rsidRPr="00CA0EAA">
        <w:rPr>
          <w:rFonts w:ascii="Times New Roman" w:hAnsi="Times New Roman" w:cs="Times New Roman"/>
          <w:kern w:val="2"/>
          <w14:ligatures w14:val="standardContextual"/>
        </w:rPr>
        <w:t>碗</w:t>
      </w:r>
      <w:proofErr w:type="gramEnd"/>
      <w:r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82</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1.9</w:t>
      </w:r>
    </w:p>
    <w:p w14:paraId="28226642" w14:textId="77777777" w:rsidR="009D62B0" w:rsidRPr="00CA0EAA" w:rsidRDefault="009D62B0" w:rsidP="00CA0EAA">
      <w:pPr>
        <w:widowControl w:val="0"/>
        <w:spacing w:line="240" w:lineRule="exact"/>
        <w:rPr>
          <w:rFonts w:ascii="Times New Roman" w:hAnsi="Times New Roman" w:cs="Times New Roman"/>
          <w:kern w:val="2"/>
          <w14:ligatures w14:val="standardContextual"/>
        </w:rPr>
      </w:pPr>
    </w:p>
    <w:p w14:paraId="531DB5FF" w14:textId="61456980" w:rsidR="009D62B0" w:rsidRPr="00CA0EAA" w:rsidRDefault="006D38A5" w:rsidP="00CA0EAA">
      <w:pPr>
        <w:widowControl w:val="0"/>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晚餐</w:t>
      </w:r>
    </w:p>
    <w:p w14:paraId="7B6699F9" w14:textId="77777777" w:rsidR="009D62B0" w:rsidRPr="00CA0EAA" w:rsidRDefault="009D62B0" w:rsidP="00CA0EAA">
      <w:pPr>
        <w:widowControl w:val="0"/>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食物及份量</w:t>
      </w:r>
      <w:r w:rsidRPr="00CA0EAA">
        <w:rPr>
          <w:rFonts w:ascii="Times New Roman" w:hAnsi="Times New Roman" w:cs="Times New Roman" w:hint="eastAsia"/>
          <w:kern w:val="2"/>
          <w14:ligatures w14:val="standardContextual"/>
        </w:rPr>
        <w:t>／</w:t>
      </w:r>
      <w:r w:rsidRPr="00CA0EAA">
        <w:rPr>
          <w:rFonts w:ascii="Times New Roman" w:hAnsi="Times New Roman" w:cs="Times New Roman"/>
          <w:kern w:val="2"/>
          <w14:ligatures w14:val="standardContextual"/>
        </w:rPr>
        <w:t>膳食纖維（克）</w:t>
      </w:r>
    </w:p>
    <w:p w14:paraId="566EC4DC" w14:textId="67C1E09B" w:rsidR="006D38A5" w:rsidRPr="00CA0EAA" w:rsidRDefault="006D38A5" w:rsidP="00CA0EAA">
      <w:pPr>
        <w:widowControl w:val="0"/>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糙米飯一碗（</w:t>
      </w:r>
      <w:r w:rsidRPr="00CA0EAA">
        <w:rPr>
          <w:rFonts w:ascii="Times New Roman" w:hAnsi="Times New Roman" w:cs="Times New Roman"/>
          <w:kern w:val="2"/>
          <w14:ligatures w14:val="standardContextual"/>
        </w:rPr>
        <w:t>195</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3.5</w:t>
      </w:r>
    </w:p>
    <w:p w14:paraId="72831B0A" w14:textId="34DBCAE4" w:rsidR="006D38A5" w:rsidRPr="00CA0EAA" w:rsidRDefault="006D38A5" w:rsidP="00CA0EAA">
      <w:pPr>
        <w:widowControl w:val="0"/>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kern w:val="2"/>
          <w14:ligatures w14:val="standardContextual"/>
        </w:rPr>
        <w:t>芥</w:t>
      </w:r>
      <w:proofErr w:type="gramEnd"/>
      <w:r w:rsidRPr="00CA0EAA">
        <w:rPr>
          <w:rFonts w:ascii="Times New Roman" w:hAnsi="Times New Roman" w:cs="Times New Roman"/>
          <w:kern w:val="2"/>
          <w14:ligatures w14:val="standardContextual"/>
        </w:rPr>
        <w:t>蘭（熟）</w:t>
      </w:r>
      <w:r w:rsidR="006A1CA6">
        <w:rPr>
          <w:rFonts w:ascii="Times New Roman" w:hAnsi="Times New Roman" w:cs="Times New Roman" w:hint="eastAsia"/>
          <w:kern w:val="2"/>
          <w14:ligatures w14:val="standardContextual"/>
        </w:rPr>
        <w:t>半</w:t>
      </w:r>
      <w:r w:rsidRPr="00CA0EAA">
        <w:rPr>
          <w:rFonts w:ascii="Times New Roman" w:hAnsi="Times New Roman" w:cs="Times New Roman"/>
          <w:kern w:val="2"/>
          <w14:ligatures w14:val="standardContextual"/>
        </w:rPr>
        <w:t>2</w:t>
      </w:r>
      <w:r w:rsidRPr="00CA0EAA">
        <w:rPr>
          <w:rFonts w:ascii="Times New Roman" w:hAnsi="Times New Roman" w:cs="Times New Roman"/>
          <w:kern w:val="2"/>
          <w14:ligatures w14:val="standardContextual"/>
        </w:rPr>
        <w:t>碗（</w:t>
      </w:r>
      <w:r w:rsidRPr="00CA0EAA">
        <w:rPr>
          <w:rFonts w:ascii="Times New Roman" w:hAnsi="Times New Roman" w:cs="Times New Roman"/>
          <w:kern w:val="2"/>
          <w14:ligatures w14:val="standardContextual"/>
        </w:rPr>
        <w:t>65</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1.6</w:t>
      </w:r>
    </w:p>
    <w:p w14:paraId="2AB136C9" w14:textId="0EE38345" w:rsidR="006D38A5" w:rsidRPr="00CA0EAA" w:rsidRDefault="006D38A5" w:rsidP="00CA0EAA">
      <w:pPr>
        <w:widowControl w:val="0"/>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肉片／雞柳（</w:t>
      </w:r>
      <w:r w:rsidRPr="00CA0EAA">
        <w:rPr>
          <w:rFonts w:ascii="Times New Roman" w:hAnsi="Times New Roman" w:cs="Times New Roman"/>
          <w:kern w:val="2"/>
          <w14:ligatures w14:val="standardContextual"/>
        </w:rPr>
        <w:t>120</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0</w:t>
      </w:r>
    </w:p>
    <w:p w14:paraId="6B8F8313" w14:textId="492F9E18" w:rsidR="006D38A5" w:rsidRPr="00CA0EAA" w:rsidRDefault="006D38A5" w:rsidP="00CA0EAA">
      <w:pPr>
        <w:widowControl w:val="0"/>
        <w:spacing w:line="240" w:lineRule="exact"/>
        <w:rPr>
          <w:rFonts w:ascii="Times New Roman" w:hAnsi="Times New Roman" w:cs="Times New Roman"/>
          <w:kern w:val="2"/>
          <w14:ligatures w14:val="standardContextual"/>
        </w:rPr>
      </w:pPr>
      <w:proofErr w:type="gramStart"/>
      <w:r w:rsidRPr="00CA0EAA">
        <w:rPr>
          <w:rFonts w:ascii="Times New Roman" w:hAnsi="Times New Roman" w:cs="Times New Roman"/>
          <w:kern w:val="2"/>
          <w14:ligatures w14:val="standardContextual"/>
        </w:rPr>
        <w:t>橙</w:t>
      </w:r>
      <w:proofErr w:type="gramEnd"/>
      <w:r w:rsidRPr="00CA0EAA">
        <w:rPr>
          <w:rFonts w:ascii="Times New Roman" w:hAnsi="Times New Roman" w:cs="Times New Roman"/>
          <w:kern w:val="2"/>
          <w14:ligatures w14:val="standardContextual"/>
        </w:rPr>
        <w:t>一個（</w:t>
      </w:r>
      <w:r w:rsidRPr="00CA0EAA">
        <w:rPr>
          <w:rFonts w:ascii="Times New Roman" w:hAnsi="Times New Roman" w:cs="Times New Roman"/>
          <w:kern w:val="2"/>
          <w14:ligatures w14:val="standardContextual"/>
        </w:rPr>
        <w:t>131</w:t>
      </w:r>
      <w:r w:rsidRPr="00CA0EAA">
        <w:rPr>
          <w:rFonts w:ascii="Times New Roman" w:hAnsi="Times New Roman" w:cs="Times New Roman"/>
          <w:kern w:val="2"/>
          <w14:ligatures w14:val="standardContextual"/>
        </w:rPr>
        <w:t>克）</w:t>
      </w:r>
      <w:r w:rsidR="009A4016" w:rsidRPr="00CA0EAA">
        <w:rPr>
          <w:rFonts w:ascii="Times New Roman" w:hAnsi="Times New Roman" w:cs="Times New Roman"/>
          <w:kern w:val="2"/>
          <w14:ligatures w14:val="standardContextual"/>
        </w:rPr>
        <w:t>／</w:t>
      </w:r>
      <w:r w:rsidRPr="00CA0EAA">
        <w:rPr>
          <w:rFonts w:ascii="Times New Roman" w:hAnsi="Times New Roman" w:cs="Times New Roman"/>
          <w:kern w:val="2"/>
          <w14:ligatures w14:val="standardContextual"/>
        </w:rPr>
        <w:t>3.1</w:t>
      </w:r>
    </w:p>
    <w:p w14:paraId="080B9FD6" w14:textId="77777777" w:rsidR="00F53AF9" w:rsidRPr="00CA0EAA" w:rsidRDefault="00F53AF9" w:rsidP="00CA0EAA">
      <w:pPr>
        <w:widowControl w:val="0"/>
        <w:spacing w:line="240" w:lineRule="exact"/>
        <w:rPr>
          <w:rFonts w:ascii="Times New Roman" w:hAnsi="Times New Roman" w:cs="Times New Roman"/>
          <w:kern w:val="2"/>
          <w14:ligatures w14:val="standardContextual"/>
        </w:rPr>
      </w:pPr>
    </w:p>
    <w:p w14:paraId="7BA469BC" w14:textId="5B5FDF70" w:rsidR="006D38A5" w:rsidRPr="00CA0EAA" w:rsidRDefault="006D38A5" w:rsidP="00CA0EAA">
      <w:pPr>
        <w:widowControl w:val="0"/>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總膳食纖維含量</w:t>
      </w:r>
      <w:r w:rsidR="00F53AF9" w:rsidRPr="00CA0EAA">
        <w:rPr>
          <w:rFonts w:ascii="Times New Roman" w:hAnsi="Times New Roman" w:cs="Times New Roman" w:hint="eastAsia"/>
          <w:kern w:val="2"/>
          <w14:ligatures w14:val="standardContextual"/>
        </w:rPr>
        <w:t>：</w:t>
      </w:r>
      <w:r w:rsidRPr="00CA0EAA">
        <w:rPr>
          <w:rFonts w:ascii="Times New Roman" w:hAnsi="Times New Roman" w:cs="Times New Roman"/>
          <w:kern w:val="2"/>
          <w14:ligatures w14:val="standardContextual"/>
        </w:rPr>
        <w:t>28.4</w:t>
      </w:r>
    </w:p>
    <w:p w14:paraId="08816D6C" w14:textId="77777777" w:rsidR="00F53AF9" w:rsidRPr="00CA0EAA" w:rsidRDefault="00F53AF9" w:rsidP="00CA0EAA">
      <w:pPr>
        <w:widowControl w:val="0"/>
        <w:spacing w:line="240" w:lineRule="exact"/>
        <w:rPr>
          <w:rFonts w:ascii="Times New Roman" w:hAnsi="Times New Roman" w:cs="Times New Roman"/>
          <w:kern w:val="2"/>
          <w14:ligatures w14:val="standardContextual"/>
        </w:rPr>
      </w:pPr>
    </w:p>
    <w:p w14:paraId="6D79389F" w14:textId="17F0B5F6" w:rsidR="006D38A5" w:rsidRPr="00CA0EAA" w:rsidRDefault="006D38A5" w:rsidP="00CA0EAA">
      <w:pPr>
        <w:widowControl w:val="0"/>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參考資料：</w:t>
      </w:r>
    </w:p>
    <w:p w14:paraId="5E7E182E" w14:textId="6B4BC433" w:rsidR="006D38A5" w:rsidRPr="00CA0EAA" w:rsidRDefault="006D38A5" w:rsidP="00CA0EAA">
      <w:pPr>
        <w:widowControl w:val="0"/>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食物安全中心營養資料查詢系統</w:t>
      </w:r>
    </w:p>
    <w:p w14:paraId="2672969F" w14:textId="54B2CAB8" w:rsidR="006D38A5" w:rsidRPr="00CA0EAA" w:rsidRDefault="006D38A5" w:rsidP="00CA0EAA">
      <w:pPr>
        <w:widowControl w:val="0"/>
        <w:spacing w:line="240" w:lineRule="exact"/>
        <w:rPr>
          <w:rFonts w:ascii="Times New Roman" w:hAnsi="Times New Roman" w:cs="Times New Roman"/>
          <w:kern w:val="2"/>
          <w14:ligatures w14:val="standardContextual"/>
        </w:rPr>
      </w:pPr>
    </w:p>
    <w:p w14:paraId="33C2B6EE" w14:textId="1925C3CA" w:rsidR="00E95C0E" w:rsidRPr="00CA0EAA" w:rsidRDefault="006D38A5" w:rsidP="00CA0EAA">
      <w:pPr>
        <w:widowControl w:val="0"/>
        <w:spacing w:line="240" w:lineRule="exact"/>
        <w:rPr>
          <w:rFonts w:ascii="Times New Roman" w:hAnsi="Times New Roman" w:cs="Times New Roman"/>
          <w:kern w:val="2"/>
          <w14:ligatures w14:val="standardContextual"/>
        </w:rPr>
      </w:pPr>
      <w:r w:rsidRPr="00CA0EAA">
        <w:rPr>
          <w:rFonts w:ascii="Times New Roman" w:hAnsi="Times New Roman" w:cs="Times New Roman"/>
          <w:kern w:val="2"/>
          <w14:ligatures w14:val="standardContextual"/>
        </w:rPr>
        <w:t>（二零二二年六月修訂）</w:t>
      </w:r>
    </w:p>
    <w:sectPr w:rsidR="00E95C0E" w:rsidRPr="00CA0EAA" w:rsidSect="00260443">
      <w:pgSz w:w="11906" w:h="16838"/>
      <w:pgMar w:top="851" w:right="144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B057A" w14:textId="77777777" w:rsidR="00747FED" w:rsidRDefault="00747FED" w:rsidP="006D38A5">
      <w:r>
        <w:separator/>
      </w:r>
    </w:p>
  </w:endnote>
  <w:endnote w:type="continuationSeparator" w:id="0">
    <w:p w14:paraId="5F570CB6" w14:textId="77777777" w:rsidR="00747FED" w:rsidRDefault="00747FED" w:rsidP="006D38A5">
      <w:r>
        <w:continuationSeparator/>
      </w:r>
    </w:p>
  </w:endnote>
  <w:endnote w:type="continuationNotice" w:id="1">
    <w:p w14:paraId="04C64750" w14:textId="77777777" w:rsidR="00747FED" w:rsidRDefault="00747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4145A" w14:textId="77777777" w:rsidR="00747FED" w:rsidRDefault="00747FED" w:rsidP="006D38A5">
      <w:r>
        <w:separator/>
      </w:r>
    </w:p>
  </w:footnote>
  <w:footnote w:type="continuationSeparator" w:id="0">
    <w:p w14:paraId="07BAAEE1" w14:textId="77777777" w:rsidR="00747FED" w:rsidRDefault="00747FED" w:rsidP="006D38A5">
      <w:r>
        <w:continuationSeparator/>
      </w:r>
    </w:p>
  </w:footnote>
  <w:footnote w:type="continuationNotice" w:id="1">
    <w:p w14:paraId="174970B9" w14:textId="77777777" w:rsidR="00747FED" w:rsidRDefault="00747F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6410"/>
    <w:multiLevelType w:val="multilevel"/>
    <w:tmpl w:val="2EAC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01B51"/>
    <w:multiLevelType w:val="multilevel"/>
    <w:tmpl w:val="4F2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F4EC0"/>
    <w:multiLevelType w:val="multilevel"/>
    <w:tmpl w:val="D138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274051">
    <w:abstractNumId w:val="2"/>
  </w:num>
  <w:num w:numId="2" w16cid:durableId="1260486168">
    <w:abstractNumId w:val="0"/>
  </w:num>
  <w:num w:numId="3" w16cid:durableId="560021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43"/>
    <w:rsid w:val="0002102E"/>
    <w:rsid w:val="000501A2"/>
    <w:rsid w:val="00053B35"/>
    <w:rsid w:val="00112710"/>
    <w:rsid w:val="00163A12"/>
    <w:rsid w:val="00193B61"/>
    <w:rsid w:val="00260443"/>
    <w:rsid w:val="002E2B49"/>
    <w:rsid w:val="00375836"/>
    <w:rsid w:val="004852AA"/>
    <w:rsid w:val="00490413"/>
    <w:rsid w:val="00495C45"/>
    <w:rsid w:val="004D16C6"/>
    <w:rsid w:val="00556812"/>
    <w:rsid w:val="005961BE"/>
    <w:rsid w:val="005D6214"/>
    <w:rsid w:val="005E2C67"/>
    <w:rsid w:val="00622364"/>
    <w:rsid w:val="00673C86"/>
    <w:rsid w:val="00686D4A"/>
    <w:rsid w:val="006A1CA6"/>
    <w:rsid w:val="006C5CD3"/>
    <w:rsid w:val="006D38A5"/>
    <w:rsid w:val="00702BCE"/>
    <w:rsid w:val="0071752C"/>
    <w:rsid w:val="00747FED"/>
    <w:rsid w:val="0075730F"/>
    <w:rsid w:val="007871EC"/>
    <w:rsid w:val="007A76D8"/>
    <w:rsid w:val="007B7389"/>
    <w:rsid w:val="007E017D"/>
    <w:rsid w:val="008B0F8B"/>
    <w:rsid w:val="00911B52"/>
    <w:rsid w:val="0093062A"/>
    <w:rsid w:val="009547F8"/>
    <w:rsid w:val="00955F3E"/>
    <w:rsid w:val="00962923"/>
    <w:rsid w:val="0098569F"/>
    <w:rsid w:val="009A4016"/>
    <w:rsid w:val="009D62B0"/>
    <w:rsid w:val="00A61363"/>
    <w:rsid w:val="00A855B8"/>
    <w:rsid w:val="00AB52DA"/>
    <w:rsid w:val="00AF0080"/>
    <w:rsid w:val="00B52E20"/>
    <w:rsid w:val="00BC3881"/>
    <w:rsid w:val="00C02AD5"/>
    <w:rsid w:val="00CA0EAA"/>
    <w:rsid w:val="00D92003"/>
    <w:rsid w:val="00DD2670"/>
    <w:rsid w:val="00E95C0E"/>
    <w:rsid w:val="00EA4B1E"/>
    <w:rsid w:val="00EA7594"/>
    <w:rsid w:val="00F53AF9"/>
    <w:rsid w:val="00FE6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BACD9"/>
  <w15:chartTrackingRefBased/>
  <w15:docId w15:val="{23506B53-A6A0-48C3-969B-D9C06E64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2B0"/>
    <w:pPr>
      <w:spacing w:after="0" w:line="240" w:lineRule="auto"/>
    </w:pPr>
    <w:rPr>
      <w:rFonts w:ascii="Aptos" w:hAnsi="Aptos" w:cs="Aptos"/>
      <w:kern w:val="0"/>
      <w14:ligatures w14:val="none"/>
    </w:rPr>
  </w:style>
  <w:style w:type="paragraph" w:styleId="1">
    <w:name w:val="heading 1"/>
    <w:basedOn w:val="a"/>
    <w:next w:val="a"/>
    <w:link w:val="10"/>
    <w:uiPriority w:val="9"/>
    <w:qFormat/>
    <w:rsid w:val="00260443"/>
    <w:pPr>
      <w:keepNext/>
      <w:keepLines/>
      <w:widowControl w:val="0"/>
      <w:spacing w:before="480" w:after="80" w:line="278" w:lineRule="auto"/>
      <w:outlineLvl w:val="0"/>
    </w:pPr>
    <w:rPr>
      <w:rFonts w:asciiTheme="majorHAnsi" w:eastAsiaTheme="majorEastAsia" w:hAnsiTheme="majorHAnsi" w:cstheme="majorBidi"/>
      <w:color w:val="2E74B5" w:themeColor="accent1" w:themeShade="BF"/>
      <w:kern w:val="2"/>
      <w:sz w:val="48"/>
      <w:szCs w:val="48"/>
      <w14:ligatures w14:val="standardContextual"/>
    </w:rPr>
  </w:style>
  <w:style w:type="paragraph" w:styleId="2">
    <w:name w:val="heading 2"/>
    <w:basedOn w:val="a"/>
    <w:next w:val="a"/>
    <w:link w:val="20"/>
    <w:uiPriority w:val="9"/>
    <w:semiHidden/>
    <w:unhideWhenUsed/>
    <w:qFormat/>
    <w:rsid w:val="00260443"/>
    <w:pPr>
      <w:keepNext/>
      <w:keepLines/>
      <w:widowControl w:val="0"/>
      <w:spacing w:before="160" w:after="80" w:line="278" w:lineRule="auto"/>
      <w:outlineLvl w:val="1"/>
    </w:pPr>
    <w:rPr>
      <w:rFonts w:asciiTheme="majorHAnsi" w:eastAsiaTheme="majorEastAsia" w:hAnsiTheme="majorHAnsi" w:cstheme="majorBidi"/>
      <w:color w:val="2E74B5" w:themeColor="accent1" w:themeShade="BF"/>
      <w:kern w:val="2"/>
      <w:sz w:val="40"/>
      <w:szCs w:val="40"/>
      <w14:ligatures w14:val="standardContextual"/>
    </w:rPr>
  </w:style>
  <w:style w:type="paragraph" w:styleId="3">
    <w:name w:val="heading 3"/>
    <w:basedOn w:val="a"/>
    <w:next w:val="a"/>
    <w:link w:val="30"/>
    <w:uiPriority w:val="9"/>
    <w:semiHidden/>
    <w:unhideWhenUsed/>
    <w:qFormat/>
    <w:rsid w:val="00260443"/>
    <w:pPr>
      <w:keepNext/>
      <w:keepLines/>
      <w:widowControl w:val="0"/>
      <w:spacing w:before="160" w:after="40" w:line="278" w:lineRule="auto"/>
      <w:outlineLvl w:val="2"/>
    </w:pPr>
    <w:rPr>
      <w:rFonts w:asciiTheme="minorHAnsi" w:eastAsiaTheme="majorEastAsia" w:hAnsiTheme="minorHAnsi" w:cstheme="majorBidi"/>
      <w:color w:val="2E74B5" w:themeColor="accent1" w:themeShade="BF"/>
      <w:kern w:val="2"/>
      <w:sz w:val="32"/>
      <w:szCs w:val="32"/>
      <w14:ligatures w14:val="standardContextual"/>
    </w:rPr>
  </w:style>
  <w:style w:type="paragraph" w:styleId="4">
    <w:name w:val="heading 4"/>
    <w:basedOn w:val="a"/>
    <w:next w:val="a"/>
    <w:link w:val="40"/>
    <w:uiPriority w:val="9"/>
    <w:semiHidden/>
    <w:unhideWhenUsed/>
    <w:qFormat/>
    <w:rsid w:val="00260443"/>
    <w:pPr>
      <w:keepNext/>
      <w:keepLines/>
      <w:widowControl w:val="0"/>
      <w:spacing w:before="160" w:after="40" w:line="278" w:lineRule="auto"/>
      <w:outlineLvl w:val="3"/>
    </w:pPr>
    <w:rPr>
      <w:rFonts w:asciiTheme="minorHAnsi" w:eastAsiaTheme="majorEastAsia" w:hAnsiTheme="minorHAnsi" w:cstheme="majorBidi"/>
      <w:color w:val="2E74B5" w:themeColor="accent1" w:themeShade="BF"/>
      <w:kern w:val="2"/>
      <w:sz w:val="28"/>
      <w:szCs w:val="28"/>
      <w14:ligatures w14:val="standardContextual"/>
    </w:rPr>
  </w:style>
  <w:style w:type="paragraph" w:styleId="5">
    <w:name w:val="heading 5"/>
    <w:basedOn w:val="a"/>
    <w:next w:val="a"/>
    <w:link w:val="50"/>
    <w:uiPriority w:val="9"/>
    <w:semiHidden/>
    <w:unhideWhenUsed/>
    <w:qFormat/>
    <w:rsid w:val="00260443"/>
    <w:pPr>
      <w:keepNext/>
      <w:keepLines/>
      <w:widowControl w:val="0"/>
      <w:spacing w:before="80" w:after="40" w:line="278"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6">
    <w:name w:val="heading 6"/>
    <w:basedOn w:val="a"/>
    <w:next w:val="a"/>
    <w:link w:val="60"/>
    <w:uiPriority w:val="9"/>
    <w:semiHidden/>
    <w:unhideWhenUsed/>
    <w:qFormat/>
    <w:rsid w:val="00260443"/>
    <w:pPr>
      <w:keepNext/>
      <w:keepLines/>
      <w:widowControl w:val="0"/>
      <w:spacing w:before="40" w:line="278" w:lineRule="auto"/>
      <w:outlineLvl w:val="5"/>
    </w:pPr>
    <w:rPr>
      <w:rFonts w:asciiTheme="minorHAnsi" w:eastAsiaTheme="majorEastAsia" w:hAnsiTheme="minorHAnsi" w:cstheme="majorBidi"/>
      <w:color w:val="595959" w:themeColor="text1" w:themeTint="A6"/>
      <w:kern w:val="2"/>
      <w14:ligatures w14:val="standardContextual"/>
    </w:rPr>
  </w:style>
  <w:style w:type="paragraph" w:styleId="7">
    <w:name w:val="heading 7"/>
    <w:basedOn w:val="a"/>
    <w:next w:val="a"/>
    <w:link w:val="70"/>
    <w:uiPriority w:val="9"/>
    <w:semiHidden/>
    <w:unhideWhenUsed/>
    <w:qFormat/>
    <w:rsid w:val="00260443"/>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260443"/>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14:ligatures w14:val="standardContextual"/>
    </w:rPr>
  </w:style>
  <w:style w:type="paragraph" w:styleId="9">
    <w:name w:val="heading 9"/>
    <w:basedOn w:val="a"/>
    <w:next w:val="a"/>
    <w:link w:val="90"/>
    <w:uiPriority w:val="9"/>
    <w:semiHidden/>
    <w:unhideWhenUsed/>
    <w:qFormat/>
    <w:rsid w:val="00260443"/>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0443"/>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260443"/>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260443"/>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260443"/>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260443"/>
    <w:rPr>
      <w:rFonts w:eastAsiaTheme="majorEastAsia" w:cstheme="majorBidi"/>
      <w:color w:val="2E74B5" w:themeColor="accent1" w:themeShade="BF"/>
    </w:rPr>
  </w:style>
  <w:style w:type="character" w:customStyle="1" w:styleId="60">
    <w:name w:val="標題 6 字元"/>
    <w:basedOn w:val="a0"/>
    <w:link w:val="6"/>
    <w:uiPriority w:val="9"/>
    <w:semiHidden/>
    <w:rsid w:val="00260443"/>
    <w:rPr>
      <w:rFonts w:eastAsiaTheme="majorEastAsia" w:cstheme="majorBidi"/>
      <w:color w:val="595959" w:themeColor="text1" w:themeTint="A6"/>
    </w:rPr>
  </w:style>
  <w:style w:type="character" w:customStyle="1" w:styleId="70">
    <w:name w:val="標題 7 字元"/>
    <w:basedOn w:val="a0"/>
    <w:link w:val="7"/>
    <w:uiPriority w:val="9"/>
    <w:semiHidden/>
    <w:rsid w:val="00260443"/>
    <w:rPr>
      <w:rFonts w:eastAsiaTheme="majorEastAsia" w:cstheme="majorBidi"/>
      <w:color w:val="595959" w:themeColor="text1" w:themeTint="A6"/>
    </w:rPr>
  </w:style>
  <w:style w:type="character" w:customStyle="1" w:styleId="80">
    <w:name w:val="標題 8 字元"/>
    <w:basedOn w:val="a0"/>
    <w:link w:val="8"/>
    <w:uiPriority w:val="9"/>
    <w:semiHidden/>
    <w:rsid w:val="00260443"/>
    <w:rPr>
      <w:rFonts w:eastAsiaTheme="majorEastAsia" w:cstheme="majorBidi"/>
      <w:color w:val="272727" w:themeColor="text1" w:themeTint="D8"/>
    </w:rPr>
  </w:style>
  <w:style w:type="character" w:customStyle="1" w:styleId="90">
    <w:name w:val="標題 9 字元"/>
    <w:basedOn w:val="a0"/>
    <w:link w:val="9"/>
    <w:uiPriority w:val="9"/>
    <w:semiHidden/>
    <w:rsid w:val="00260443"/>
    <w:rPr>
      <w:rFonts w:eastAsiaTheme="majorEastAsia" w:cstheme="majorBidi"/>
      <w:color w:val="272727" w:themeColor="text1" w:themeTint="D8"/>
    </w:rPr>
  </w:style>
  <w:style w:type="paragraph" w:styleId="a3">
    <w:name w:val="Title"/>
    <w:basedOn w:val="a"/>
    <w:next w:val="a"/>
    <w:link w:val="a4"/>
    <w:uiPriority w:val="10"/>
    <w:qFormat/>
    <w:rsid w:val="00260443"/>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260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443"/>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260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443"/>
    <w:pPr>
      <w:widowControl w:val="0"/>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a8">
    <w:name w:val="引文 字元"/>
    <w:basedOn w:val="a0"/>
    <w:link w:val="a7"/>
    <w:uiPriority w:val="29"/>
    <w:rsid w:val="00260443"/>
    <w:rPr>
      <w:i/>
      <w:iCs/>
      <w:color w:val="404040" w:themeColor="text1" w:themeTint="BF"/>
    </w:rPr>
  </w:style>
  <w:style w:type="paragraph" w:styleId="a9">
    <w:name w:val="List Paragraph"/>
    <w:basedOn w:val="a"/>
    <w:uiPriority w:val="34"/>
    <w:qFormat/>
    <w:rsid w:val="00260443"/>
    <w:pPr>
      <w:widowControl w:val="0"/>
      <w:spacing w:after="160" w:line="278" w:lineRule="auto"/>
      <w:ind w:left="720"/>
      <w:contextualSpacing/>
    </w:pPr>
    <w:rPr>
      <w:rFonts w:asciiTheme="minorHAnsi" w:hAnsiTheme="minorHAnsi" w:cstheme="minorBidi"/>
      <w:kern w:val="2"/>
      <w14:ligatures w14:val="standardContextual"/>
    </w:rPr>
  </w:style>
  <w:style w:type="character" w:styleId="aa">
    <w:name w:val="Intense Emphasis"/>
    <w:basedOn w:val="a0"/>
    <w:uiPriority w:val="21"/>
    <w:qFormat/>
    <w:rsid w:val="00260443"/>
    <w:rPr>
      <w:i/>
      <w:iCs/>
      <w:color w:val="2E74B5" w:themeColor="accent1" w:themeShade="BF"/>
    </w:rPr>
  </w:style>
  <w:style w:type="paragraph" w:styleId="ab">
    <w:name w:val="Intense Quote"/>
    <w:basedOn w:val="a"/>
    <w:next w:val="a"/>
    <w:link w:val="ac"/>
    <w:uiPriority w:val="30"/>
    <w:qFormat/>
    <w:rsid w:val="00260443"/>
    <w:pPr>
      <w:widowControl w:val="0"/>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hAnsiTheme="minorHAnsi" w:cstheme="minorBidi"/>
      <w:i/>
      <w:iCs/>
      <w:color w:val="2E74B5" w:themeColor="accent1" w:themeShade="BF"/>
      <w:kern w:val="2"/>
      <w14:ligatures w14:val="standardContextual"/>
    </w:rPr>
  </w:style>
  <w:style w:type="character" w:customStyle="1" w:styleId="ac">
    <w:name w:val="鮮明引文 字元"/>
    <w:basedOn w:val="a0"/>
    <w:link w:val="ab"/>
    <w:uiPriority w:val="30"/>
    <w:rsid w:val="00260443"/>
    <w:rPr>
      <w:i/>
      <w:iCs/>
      <w:color w:val="2E74B5" w:themeColor="accent1" w:themeShade="BF"/>
    </w:rPr>
  </w:style>
  <w:style w:type="character" w:styleId="ad">
    <w:name w:val="Intense Reference"/>
    <w:basedOn w:val="a0"/>
    <w:uiPriority w:val="32"/>
    <w:qFormat/>
    <w:rsid w:val="00260443"/>
    <w:rPr>
      <w:b/>
      <w:bCs/>
      <w:smallCaps/>
      <w:color w:val="2E74B5" w:themeColor="accent1" w:themeShade="BF"/>
      <w:spacing w:val="5"/>
    </w:rPr>
  </w:style>
  <w:style w:type="character" w:styleId="ae">
    <w:name w:val="Hyperlink"/>
    <w:basedOn w:val="a0"/>
    <w:uiPriority w:val="99"/>
    <w:unhideWhenUsed/>
    <w:rsid w:val="00260443"/>
    <w:rPr>
      <w:color w:val="0000FF"/>
      <w:u w:val="single"/>
    </w:rPr>
  </w:style>
  <w:style w:type="character" w:styleId="af">
    <w:name w:val="Unresolved Mention"/>
    <w:basedOn w:val="a0"/>
    <w:uiPriority w:val="99"/>
    <w:semiHidden/>
    <w:unhideWhenUsed/>
    <w:rsid w:val="00260443"/>
    <w:rPr>
      <w:color w:val="605E5C"/>
      <w:shd w:val="clear" w:color="auto" w:fill="E1DFDD"/>
    </w:rPr>
  </w:style>
  <w:style w:type="paragraph" w:styleId="af0">
    <w:name w:val="header"/>
    <w:basedOn w:val="a"/>
    <w:link w:val="af1"/>
    <w:uiPriority w:val="99"/>
    <w:unhideWhenUsed/>
    <w:rsid w:val="006D38A5"/>
    <w:pPr>
      <w:tabs>
        <w:tab w:val="center" w:pos="4153"/>
        <w:tab w:val="right" w:pos="8306"/>
      </w:tabs>
      <w:snapToGrid w:val="0"/>
    </w:pPr>
    <w:rPr>
      <w:sz w:val="20"/>
      <w:szCs w:val="20"/>
    </w:rPr>
  </w:style>
  <w:style w:type="character" w:customStyle="1" w:styleId="af1">
    <w:name w:val="頁首 字元"/>
    <w:basedOn w:val="a0"/>
    <w:link w:val="af0"/>
    <w:uiPriority w:val="99"/>
    <w:rsid w:val="006D38A5"/>
    <w:rPr>
      <w:rFonts w:ascii="Aptos" w:hAnsi="Aptos" w:cs="Aptos"/>
      <w:kern w:val="0"/>
      <w:sz w:val="20"/>
      <w:szCs w:val="20"/>
      <w14:ligatures w14:val="none"/>
    </w:rPr>
  </w:style>
  <w:style w:type="paragraph" w:styleId="af2">
    <w:name w:val="footer"/>
    <w:basedOn w:val="a"/>
    <w:link w:val="af3"/>
    <w:uiPriority w:val="99"/>
    <w:unhideWhenUsed/>
    <w:rsid w:val="006D38A5"/>
    <w:pPr>
      <w:tabs>
        <w:tab w:val="center" w:pos="4153"/>
        <w:tab w:val="right" w:pos="8306"/>
      </w:tabs>
      <w:snapToGrid w:val="0"/>
    </w:pPr>
    <w:rPr>
      <w:sz w:val="20"/>
      <w:szCs w:val="20"/>
    </w:rPr>
  </w:style>
  <w:style w:type="character" w:customStyle="1" w:styleId="af3">
    <w:name w:val="頁尾 字元"/>
    <w:basedOn w:val="a0"/>
    <w:link w:val="af2"/>
    <w:uiPriority w:val="99"/>
    <w:rsid w:val="006D38A5"/>
    <w:rPr>
      <w:rFonts w:ascii="Aptos" w:hAnsi="Aptos" w:cs="Apto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745895">
      <w:bodyDiv w:val="1"/>
      <w:marLeft w:val="0"/>
      <w:marRight w:val="0"/>
      <w:marTop w:val="0"/>
      <w:marBottom w:val="0"/>
      <w:divBdr>
        <w:top w:val="none" w:sz="0" w:space="0" w:color="auto"/>
        <w:left w:val="none" w:sz="0" w:space="0" w:color="auto"/>
        <w:bottom w:val="none" w:sz="0" w:space="0" w:color="auto"/>
        <w:right w:val="none" w:sz="0" w:space="0" w:color="auto"/>
      </w:divBdr>
    </w:div>
    <w:div w:id="17211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8057C-3FB5-482D-8CBB-A416F57F4859}">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customXml/itemProps2.xml><?xml version="1.0" encoding="utf-8"?>
<ds:datastoreItem xmlns:ds="http://schemas.openxmlformats.org/officeDocument/2006/customXml" ds:itemID="{2E8F96BC-F11B-4D5B-B155-1A8749797A22}">
  <ds:schemaRefs>
    <ds:schemaRef ds:uri="http://schemas.microsoft.com/sharepoint/v3/contenttype/forms"/>
  </ds:schemaRefs>
</ds:datastoreItem>
</file>

<file path=customXml/itemProps3.xml><?xml version="1.0" encoding="utf-8"?>
<ds:datastoreItem xmlns:ds="http://schemas.openxmlformats.org/officeDocument/2006/customXml" ds:itemID="{D3862062-86BC-47BD-9F82-1667D11A0017}"/>
</file>

<file path=docProps/app.xml><?xml version="1.0" encoding="utf-8"?>
<Properties xmlns="http://schemas.openxmlformats.org/officeDocument/2006/extended-properties" xmlns:vt="http://schemas.openxmlformats.org/officeDocument/2006/docPropsVTypes">
  <Template>Normal</Template>
  <TotalTime>9</TotalTime>
  <Pages>3</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9</cp:revision>
  <dcterms:created xsi:type="dcterms:W3CDTF">2024-12-24T09:37:00Z</dcterms:created>
  <dcterms:modified xsi:type="dcterms:W3CDTF">2025-01-16T09:31:00Z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