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69" w:rsidRPr="00A52139" w:rsidRDefault="008D3369" w:rsidP="0051028F">
      <w:pPr>
        <w:spacing w:line="259" w:lineRule="auto"/>
        <w:rPr>
          <w:rFonts w:cstheme="minorHAnsi"/>
        </w:rPr>
      </w:pPr>
      <w:r w:rsidRPr="00A52139">
        <w:rPr>
          <w:rFonts w:cstheme="minorHAnsi"/>
        </w:rPr>
        <w:t>頁</w:t>
      </w:r>
      <w:r w:rsidR="0039060E" w:rsidRPr="00A52139">
        <w:rPr>
          <w:rFonts w:cstheme="minorHAnsi"/>
        </w:rPr>
        <w:t>3</w:t>
      </w:r>
      <w:r w:rsidR="00A75944">
        <w:rPr>
          <w:rFonts w:cstheme="minorHAnsi"/>
        </w:rPr>
        <w:t>5</w:t>
      </w:r>
    </w:p>
    <w:p w:rsidR="008D3369" w:rsidRPr="00A52139" w:rsidRDefault="008D3369" w:rsidP="0051028F">
      <w:pPr>
        <w:spacing w:line="259" w:lineRule="auto"/>
        <w:rPr>
          <w:rFonts w:cstheme="minorHAnsi"/>
        </w:rPr>
      </w:pPr>
    </w:p>
    <w:p w:rsidR="00A52139" w:rsidRDefault="00A52139" w:rsidP="0051028F">
      <w:pPr>
        <w:spacing w:line="259" w:lineRule="auto"/>
        <w:rPr>
          <w:rFonts w:cstheme="minorHAnsi"/>
        </w:rPr>
      </w:pPr>
      <w:r w:rsidRPr="00A52139">
        <w:rPr>
          <w:rFonts w:cstheme="minorHAnsi"/>
        </w:rPr>
        <w:t>反思給孩子經濟支援</w:t>
      </w:r>
    </w:p>
    <w:p w:rsidR="00A52139" w:rsidRPr="00A52139" w:rsidRDefault="00A52139" w:rsidP="0051028F">
      <w:pPr>
        <w:spacing w:line="259" w:lineRule="auto"/>
        <w:rPr>
          <w:rFonts w:cstheme="minorHAnsi"/>
        </w:rPr>
      </w:pPr>
    </w:p>
    <w:p w:rsidR="00503C6D" w:rsidRPr="00A52139" w:rsidRDefault="00A52139" w:rsidP="0051028F">
      <w:pPr>
        <w:spacing w:line="259" w:lineRule="auto"/>
        <w:rPr>
          <w:rFonts w:cstheme="minorHAnsi"/>
        </w:rPr>
      </w:pPr>
      <w:r w:rsidRPr="00A52139">
        <w:rPr>
          <w:rFonts w:cstheme="minorHAnsi"/>
        </w:rPr>
        <w:t>「養兒一百歲，長憂九十九」是不少家長的心聲。即使你已兩鬢斑白，而子女已長大成人，獨立生活及有自己的家庭，但你或者仍會著緊子女的一切，仍會覺得有責任照顧他們的生活，包括經濟上的支援。</w:t>
      </w:r>
    </w:p>
    <w:p w:rsidR="00A52139" w:rsidRPr="00A52139" w:rsidRDefault="00A52139" w:rsidP="0051028F">
      <w:pPr>
        <w:tabs>
          <w:tab w:val="left" w:pos="5359"/>
        </w:tabs>
        <w:spacing w:line="259" w:lineRule="auto"/>
        <w:rPr>
          <w:rFonts w:cstheme="minorHAnsi"/>
        </w:rPr>
      </w:pPr>
    </w:p>
    <w:p w:rsidR="00A52139" w:rsidRPr="00A52139" w:rsidRDefault="00A52139" w:rsidP="0051028F">
      <w:pPr>
        <w:spacing w:line="259" w:lineRule="auto"/>
        <w:rPr>
          <w:rFonts w:cstheme="minorHAnsi"/>
        </w:rPr>
      </w:pPr>
      <w:r w:rsidRPr="00A52139">
        <w:rPr>
          <w:rFonts w:cstheme="minorHAnsi"/>
        </w:rPr>
        <w:t>愛的代價</w:t>
      </w:r>
    </w:p>
    <w:p w:rsidR="00A52139" w:rsidRPr="00A52139" w:rsidRDefault="00A52139" w:rsidP="0051028F">
      <w:pPr>
        <w:spacing w:line="259" w:lineRule="auto"/>
        <w:rPr>
          <w:rFonts w:cstheme="minorHAnsi"/>
        </w:rPr>
      </w:pPr>
      <w:r w:rsidRPr="00A52139">
        <w:rPr>
          <w:rFonts w:cstheme="minorHAnsi"/>
        </w:rPr>
        <w:t>退休後，如你的子女或親人要求你出手經濟相助，你會如何考慮</w:t>
      </w:r>
      <w:r>
        <w:rPr>
          <w:rFonts w:cstheme="minorHAnsi" w:hint="eastAsia"/>
        </w:rPr>
        <w:t>？</w:t>
      </w:r>
      <w:r w:rsidRPr="00A52139">
        <w:rPr>
          <w:rFonts w:cstheme="minorHAnsi"/>
        </w:rPr>
        <w:t>你可有想想要付出甚麼代價？請參考以下例子。</w:t>
      </w:r>
    </w:p>
    <w:p w:rsidR="00A52139" w:rsidRPr="00A52139" w:rsidRDefault="00A52139" w:rsidP="0051028F">
      <w:pPr>
        <w:spacing w:line="259" w:lineRule="auto"/>
        <w:rPr>
          <w:rFonts w:cstheme="minorHAnsi"/>
        </w:rPr>
      </w:pPr>
    </w:p>
    <w:p w:rsidR="00A52139" w:rsidRDefault="00A52139" w:rsidP="0051028F">
      <w:pPr>
        <w:spacing w:line="259" w:lineRule="auto"/>
        <w:rPr>
          <w:rFonts w:cstheme="minorHAnsi"/>
        </w:rPr>
      </w:pPr>
      <w:r w:rsidRPr="00A52139">
        <w:rPr>
          <w:rFonts w:cstheme="minorHAnsi"/>
        </w:rPr>
        <w:t>陳先生和陳太太對獨子十分疼錫。他們知道兒子收入微薄，為了令兒子生活過得充裕，即使已退休，仍會每月給兒子數千元生活費。對於父母對自己的經濟照顧，兒子早已習已為常，沒有不以為然，樂於收取父母每月給予的生活費。</w:t>
      </w:r>
    </w:p>
    <w:p w:rsidR="00A52139" w:rsidRPr="00A52139" w:rsidRDefault="00A52139" w:rsidP="0051028F">
      <w:pPr>
        <w:spacing w:line="259" w:lineRule="auto"/>
        <w:rPr>
          <w:rFonts w:cstheme="minorHAnsi"/>
        </w:rPr>
      </w:pPr>
      <w:r w:rsidRPr="00A52139">
        <w:rPr>
          <w:rFonts w:cstheme="minorHAnsi"/>
        </w:rPr>
        <w:t>陳生陳太對兒子的經濟照顧，影響了他們的退休生活。他們擔心沒有足夠的本錢，支持整個的退休生活。</w:t>
      </w:r>
    </w:p>
    <w:p w:rsidR="00A52139" w:rsidRPr="00A52139" w:rsidRDefault="00A52139" w:rsidP="0051028F">
      <w:pPr>
        <w:spacing w:line="259" w:lineRule="auto"/>
        <w:rPr>
          <w:rFonts w:cstheme="minorHAnsi"/>
        </w:rPr>
      </w:pPr>
    </w:p>
    <w:p w:rsidR="00A52139" w:rsidRDefault="00A52139" w:rsidP="0051028F">
      <w:pPr>
        <w:spacing w:line="259" w:lineRule="auto"/>
        <w:rPr>
          <w:rFonts w:cstheme="minorHAnsi"/>
        </w:rPr>
      </w:pPr>
      <w:r w:rsidRPr="00A52139">
        <w:rPr>
          <w:rFonts w:cstheme="minorHAnsi"/>
        </w:rPr>
        <w:t>張先生有感於後生一代置業困難，兒子剛出來工作，就決定幫助他「上車」。張先生用自住的單位申請物業按揭貸款，為兒子籌得上車首期。他亦為兒子的按揭貸款做擔保人。</w:t>
      </w:r>
    </w:p>
    <w:p w:rsidR="00A52139" w:rsidRPr="00A52139" w:rsidRDefault="00A52139" w:rsidP="0051028F">
      <w:pPr>
        <w:spacing w:line="259" w:lineRule="auto"/>
        <w:rPr>
          <w:rFonts w:cstheme="minorHAnsi"/>
        </w:rPr>
      </w:pPr>
      <w:r w:rsidRPr="00A52139">
        <w:rPr>
          <w:rFonts w:cstheme="minorHAnsi"/>
        </w:rPr>
        <w:t>然而，張先生未有考慮到一旦不能償還物業按揭貸款，可能會失去物業。另外，他作為兒子的擔保人，亦要有心理準備，在兒子未能還款時，承擔為兒子償還欠款的責任，屆時張先生的退休生活將受到影響，如未能償還貸款或準時還款，信貸評級會受到影響，最嚴重的情況是面臨破產。</w:t>
      </w:r>
    </w:p>
    <w:p w:rsidR="00A52139" w:rsidRPr="00A52139" w:rsidRDefault="00A52139" w:rsidP="0051028F">
      <w:pPr>
        <w:spacing w:line="259" w:lineRule="auto"/>
        <w:rPr>
          <w:rFonts w:cstheme="minorHAnsi"/>
        </w:rPr>
      </w:pPr>
    </w:p>
    <w:p w:rsidR="00A52139" w:rsidRPr="00A52139" w:rsidRDefault="00A52139" w:rsidP="0051028F">
      <w:pPr>
        <w:spacing w:line="259" w:lineRule="auto"/>
        <w:rPr>
          <w:rFonts w:cstheme="minorHAnsi"/>
        </w:rPr>
      </w:pPr>
      <w:r w:rsidRPr="00A52139">
        <w:rPr>
          <w:rFonts w:cstheme="minorHAnsi"/>
        </w:rPr>
        <w:t>一家人有商有量尋求雙贏方案</w:t>
      </w:r>
    </w:p>
    <w:p w:rsidR="00A52139" w:rsidRDefault="00A52139" w:rsidP="0051028F">
      <w:pPr>
        <w:spacing w:line="259" w:lineRule="auto"/>
        <w:rPr>
          <w:rFonts w:cstheme="minorHAnsi"/>
        </w:rPr>
      </w:pPr>
      <w:r w:rsidRPr="00A52139">
        <w:rPr>
          <w:rFonts w:cstheme="minorHAnsi"/>
        </w:rPr>
        <w:t>如子女或親人面對經濟上的問題，直接出手給予經濟援助未必是唯一出路。一家人可一起想想其他辦法。</w:t>
      </w:r>
    </w:p>
    <w:p w:rsidR="00A52139" w:rsidRPr="00A52139" w:rsidRDefault="00A52139" w:rsidP="0051028F">
      <w:pPr>
        <w:spacing w:line="259" w:lineRule="auto"/>
        <w:rPr>
          <w:rFonts w:cstheme="minorHAnsi"/>
        </w:rPr>
      </w:pPr>
    </w:p>
    <w:p w:rsidR="00A52139" w:rsidRPr="00A52139" w:rsidRDefault="00A52139" w:rsidP="0051028F">
      <w:pPr>
        <w:spacing w:line="259" w:lineRule="auto"/>
        <w:rPr>
          <w:rFonts w:cstheme="minorHAnsi"/>
        </w:rPr>
      </w:pPr>
      <w:r w:rsidRPr="00A52139">
        <w:rPr>
          <w:rFonts w:cstheme="minorHAnsi"/>
        </w:rPr>
        <w:t>舉例：</w:t>
      </w:r>
    </w:p>
    <w:p w:rsidR="00A52139" w:rsidRPr="00A52139" w:rsidRDefault="00B7309A" w:rsidP="0051028F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‧</w:t>
      </w:r>
      <w:r w:rsidR="00A52139" w:rsidRPr="00A52139">
        <w:rPr>
          <w:rFonts w:cstheme="minorHAnsi"/>
        </w:rPr>
        <w:t>年輕夫婦如未能夠支付買樓首期，何不暫時搬回與父母同住，這樣他們省下的住屋租金，就可以用作日後支付買樓首期之用。</w:t>
      </w:r>
    </w:p>
    <w:p w:rsidR="00A52139" w:rsidRPr="00A52139" w:rsidRDefault="00B7309A" w:rsidP="0051028F">
      <w:pPr>
        <w:spacing w:line="259" w:lineRule="auto"/>
        <w:rPr>
          <w:rFonts w:cstheme="minorHAnsi"/>
        </w:rPr>
      </w:pPr>
      <w:r>
        <w:rPr>
          <w:rFonts w:ascii="MingLiU" w:eastAsia="MingLiU" w:hAnsi="MingLiU" w:cs="MingLiU"/>
        </w:rPr>
        <w:t>‧</w:t>
      </w:r>
      <w:r w:rsidR="00A52139" w:rsidRPr="00A52139">
        <w:rPr>
          <w:rFonts w:cstheme="minorHAnsi"/>
        </w:rPr>
        <w:t>子女或親人要求你將自住的房子加按或再按揭貸款，你須考慮以下問題</w:t>
      </w:r>
      <w:r w:rsidR="00A52139">
        <w:rPr>
          <w:rFonts w:cstheme="minorHAnsi" w:hint="eastAsia"/>
        </w:rPr>
        <w:t>：</w:t>
      </w:r>
    </w:p>
    <w:p w:rsidR="00A52139" w:rsidRPr="00A52139" w:rsidRDefault="00B7309A" w:rsidP="0051028F">
      <w:pPr>
        <w:spacing w:line="259" w:lineRule="auto"/>
        <w:rPr>
          <w:rFonts w:cstheme="minorHAnsi"/>
        </w:rPr>
      </w:pPr>
      <w:r>
        <w:rPr>
          <w:rFonts w:asciiTheme="minorEastAsia" w:hAnsiTheme="minorEastAsia" w:cstheme="minorHAnsi" w:hint="eastAsia"/>
        </w:rPr>
        <w:t xml:space="preserve">- </w:t>
      </w:r>
      <w:r w:rsidR="00A52139" w:rsidRPr="00A52139">
        <w:rPr>
          <w:rFonts w:cstheme="minorHAnsi"/>
        </w:rPr>
        <w:t>你有沒有穩定收入償還貸款</w:t>
      </w:r>
      <w:r w:rsidR="00A52139">
        <w:rPr>
          <w:rFonts w:cstheme="minorHAnsi" w:hint="eastAsia"/>
        </w:rPr>
        <w:t>？</w:t>
      </w:r>
    </w:p>
    <w:p w:rsidR="00A52139" w:rsidRPr="00A52139" w:rsidRDefault="00B7309A" w:rsidP="0051028F">
      <w:pPr>
        <w:spacing w:line="259" w:lineRule="auto"/>
        <w:rPr>
          <w:rFonts w:cstheme="minorHAnsi"/>
        </w:rPr>
      </w:pPr>
      <w:r>
        <w:rPr>
          <w:rFonts w:asciiTheme="minorEastAsia" w:hAnsiTheme="minorEastAsia" w:cstheme="minorHAnsi" w:hint="eastAsia"/>
        </w:rPr>
        <w:t xml:space="preserve">- </w:t>
      </w:r>
      <w:r w:rsidR="00A52139" w:rsidRPr="00A52139">
        <w:rPr>
          <w:rFonts w:cstheme="minorHAnsi"/>
        </w:rPr>
        <w:t>有關要求是否已超出你的能力範圍，有甚麼後果？會否付出沉重的代價</w:t>
      </w:r>
      <w:r w:rsidR="00A52139">
        <w:rPr>
          <w:rFonts w:cstheme="minorHAnsi" w:hint="eastAsia"/>
        </w:rPr>
        <w:t>？</w:t>
      </w:r>
    </w:p>
    <w:p w:rsidR="00A52139" w:rsidRPr="00A52139" w:rsidRDefault="00B7309A" w:rsidP="0051028F">
      <w:pPr>
        <w:spacing w:line="259" w:lineRule="auto"/>
        <w:rPr>
          <w:rFonts w:cstheme="minorHAnsi"/>
        </w:rPr>
      </w:pPr>
      <w:r>
        <w:rPr>
          <w:rFonts w:asciiTheme="minorEastAsia" w:hAnsiTheme="minorEastAsia" w:cstheme="minorHAnsi" w:hint="eastAsia"/>
        </w:rPr>
        <w:t xml:space="preserve">- </w:t>
      </w:r>
      <w:r w:rsidR="00A52139" w:rsidRPr="00A52139">
        <w:rPr>
          <w:rFonts w:cstheme="minorHAnsi"/>
        </w:rPr>
        <w:t>是否需要與其他家人商量一下</w:t>
      </w:r>
      <w:r w:rsidR="00A52139">
        <w:rPr>
          <w:rFonts w:cstheme="minorHAnsi" w:hint="eastAsia"/>
        </w:rPr>
        <w:t>？</w:t>
      </w:r>
    </w:p>
    <w:p w:rsidR="00A52139" w:rsidRDefault="00B7309A" w:rsidP="0051028F">
      <w:pPr>
        <w:spacing w:line="259" w:lineRule="auto"/>
        <w:rPr>
          <w:rFonts w:cstheme="minorHAnsi"/>
          <w:lang w:val="en-HK"/>
        </w:rPr>
      </w:pPr>
      <w:r>
        <w:rPr>
          <w:rFonts w:asciiTheme="minorEastAsia" w:hAnsiTheme="minorEastAsia" w:cstheme="minorHAnsi" w:hint="eastAsia"/>
        </w:rPr>
        <w:t xml:space="preserve">- </w:t>
      </w:r>
      <w:r w:rsidR="00A52139" w:rsidRPr="00A52139">
        <w:rPr>
          <w:rFonts w:cstheme="minorHAnsi"/>
        </w:rPr>
        <w:t>是否要先讓子女明白你的難處</w:t>
      </w:r>
      <w:r w:rsidR="00A52139">
        <w:rPr>
          <w:rFonts w:cstheme="minorHAnsi" w:hint="eastAsia"/>
        </w:rPr>
        <w:t>？</w:t>
      </w:r>
    </w:p>
    <w:p w:rsidR="007F371A" w:rsidRDefault="007F371A" w:rsidP="0051028F">
      <w:pPr>
        <w:spacing w:line="259" w:lineRule="auto"/>
        <w:rPr>
          <w:rFonts w:cstheme="minorHAnsi"/>
          <w:lang w:val="en-HK"/>
        </w:rPr>
      </w:pPr>
    </w:p>
    <w:p w:rsidR="007F371A" w:rsidRPr="007F371A" w:rsidRDefault="007F371A" w:rsidP="007F371A">
      <w:r w:rsidRPr="007F371A">
        <w:rPr>
          <w:rFonts w:hint="eastAsia"/>
        </w:rPr>
        <w:t>推薦給你</w:t>
      </w:r>
    </w:p>
    <w:p w:rsidR="007F371A" w:rsidRPr="007F371A" w:rsidRDefault="007F371A" w:rsidP="007F371A">
      <w:r>
        <w:rPr>
          <w:rFonts w:hint="eastAsia"/>
        </w:rPr>
        <w:lastRenderedPageBreak/>
        <w:t>‧“</w:t>
      </w:r>
      <w:hyperlink r:id="rId7" w:tgtFrame="_blank" w:history="1">
        <w:r w:rsidRPr="007F371A">
          <w:rPr>
            <w:rStyle w:val="a8"/>
            <w:rFonts w:hint="eastAsia"/>
            <w:color w:val="auto"/>
            <w:u w:val="none"/>
          </w:rPr>
          <w:t>債務及借貸</w:t>
        </w:r>
      </w:hyperlink>
      <w:r>
        <w:t>＂</w:t>
      </w:r>
    </w:p>
    <w:p w:rsidR="007F371A" w:rsidRPr="007F371A" w:rsidRDefault="007F371A" w:rsidP="0051028F">
      <w:pPr>
        <w:spacing w:line="259" w:lineRule="auto"/>
        <w:rPr>
          <w:rFonts w:cstheme="minorHAnsi"/>
          <w:lang w:val="en-HK"/>
        </w:rPr>
      </w:pPr>
    </w:p>
    <w:p w:rsidR="00D141EC" w:rsidRDefault="00D141EC" w:rsidP="0051028F">
      <w:pPr>
        <w:spacing w:line="259" w:lineRule="auto"/>
        <w:rPr>
          <w:rFonts w:cstheme="minorHAnsi"/>
        </w:rPr>
      </w:pPr>
    </w:p>
    <w:p w:rsidR="00D141EC" w:rsidRPr="00D141EC" w:rsidRDefault="00B7309A" w:rsidP="0051028F">
      <w:pPr>
        <w:spacing w:line="259" w:lineRule="auto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>©</w:t>
      </w:r>
      <w:r w:rsidR="00D141EC">
        <w:rPr>
          <w:rFonts w:cstheme="minorHAnsi"/>
          <w:color w:val="000000"/>
          <w:szCs w:val="24"/>
        </w:rPr>
        <w:t>2023</w:t>
      </w:r>
      <w:r w:rsidR="00D141EC">
        <w:rPr>
          <w:rFonts w:cstheme="minorHAnsi" w:hint="eastAsia"/>
          <w:color w:val="000000"/>
          <w:szCs w:val="24"/>
        </w:rPr>
        <w:t>投資者及理財教育委員會版權所有。</w:t>
      </w:r>
    </w:p>
    <w:sectPr w:rsidR="00D141EC" w:rsidRPr="00D141EC" w:rsidSect="00B7309A">
      <w:pgSz w:w="11906" w:h="16838"/>
      <w:pgMar w:top="851" w:right="1803" w:bottom="284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C04" w:rsidRDefault="00DB6C04" w:rsidP="007835CD">
      <w:r>
        <w:separator/>
      </w:r>
    </w:p>
  </w:endnote>
  <w:endnote w:type="continuationSeparator" w:id="1">
    <w:p w:rsidR="00DB6C04" w:rsidRDefault="00DB6C04" w:rsidP="0078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C04" w:rsidRDefault="00DB6C04" w:rsidP="007835CD">
      <w:r>
        <w:separator/>
      </w:r>
    </w:p>
  </w:footnote>
  <w:footnote w:type="continuationSeparator" w:id="1">
    <w:p w:rsidR="00DB6C04" w:rsidRDefault="00DB6C04" w:rsidP="00783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411"/>
    <w:multiLevelType w:val="multilevel"/>
    <w:tmpl w:val="DFE6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80A09"/>
    <w:multiLevelType w:val="multilevel"/>
    <w:tmpl w:val="692A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302D1"/>
    <w:multiLevelType w:val="multilevel"/>
    <w:tmpl w:val="671A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70F2A"/>
    <w:multiLevelType w:val="multilevel"/>
    <w:tmpl w:val="BE94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C3BF1"/>
    <w:multiLevelType w:val="multilevel"/>
    <w:tmpl w:val="A210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267F2"/>
    <w:multiLevelType w:val="multilevel"/>
    <w:tmpl w:val="E6C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66441"/>
    <w:multiLevelType w:val="multilevel"/>
    <w:tmpl w:val="D3FC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D64EA"/>
    <w:multiLevelType w:val="multilevel"/>
    <w:tmpl w:val="70B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BE9"/>
    <w:rsid w:val="00000BE9"/>
    <w:rsid w:val="00016349"/>
    <w:rsid w:val="00027F28"/>
    <w:rsid w:val="00034D0D"/>
    <w:rsid w:val="000B0FFC"/>
    <w:rsid w:val="000E229B"/>
    <w:rsid w:val="001354CA"/>
    <w:rsid w:val="001627BD"/>
    <w:rsid w:val="00184F8B"/>
    <w:rsid w:val="00244DDF"/>
    <w:rsid w:val="002513FA"/>
    <w:rsid w:val="002670C9"/>
    <w:rsid w:val="0039060E"/>
    <w:rsid w:val="003A4700"/>
    <w:rsid w:val="003A6393"/>
    <w:rsid w:val="00460D10"/>
    <w:rsid w:val="00472891"/>
    <w:rsid w:val="004A0DB2"/>
    <w:rsid w:val="004B1547"/>
    <w:rsid w:val="00503C6D"/>
    <w:rsid w:val="0051028F"/>
    <w:rsid w:val="005A09F8"/>
    <w:rsid w:val="005C6CA9"/>
    <w:rsid w:val="00686EDA"/>
    <w:rsid w:val="006919BE"/>
    <w:rsid w:val="006E5AF3"/>
    <w:rsid w:val="00711432"/>
    <w:rsid w:val="007835CD"/>
    <w:rsid w:val="007A555A"/>
    <w:rsid w:val="007F371A"/>
    <w:rsid w:val="00846050"/>
    <w:rsid w:val="008D0843"/>
    <w:rsid w:val="008D3369"/>
    <w:rsid w:val="00932BD1"/>
    <w:rsid w:val="009B18FE"/>
    <w:rsid w:val="009C0AC1"/>
    <w:rsid w:val="009C7C5E"/>
    <w:rsid w:val="00A01A86"/>
    <w:rsid w:val="00A52139"/>
    <w:rsid w:val="00A75944"/>
    <w:rsid w:val="00A86331"/>
    <w:rsid w:val="00B22365"/>
    <w:rsid w:val="00B7309A"/>
    <w:rsid w:val="00C75694"/>
    <w:rsid w:val="00D141EC"/>
    <w:rsid w:val="00D32D47"/>
    <w:rsid w:val="00D91A67"/>
    <w:rsid w:val="00DB6C04"/>
    <w:rsid w:val="00DE7AED"/>
    <w:rsid w:val="00E31220"/>
    <w:rsid w:val="00E7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5A"/>
    <w:pPr>
      <w:widowControl w:val="0"/>
    </w:pPr>
  </w:style>
  <w:style w:type="paragraph" w:styleId="2">
    <w:name w:val="heading 2"/>
    <w:basedOn w:val="a"/>
    <w:link w:val="20"/>
    <w:uiPriority w:val="9"/>
    <w:qFormat/>
    <w:rsid w:val="007F371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D33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5CD"/>
    <w:rPr>
      <w:sz w:val="20"/>
      <w:szCs w:val="20"/>
    </w:rPr>
  </w:style>
  <w:style w:type="character" w:styleId="a8">
    <w:name w:val="Hyperlink"/>
    <w:basedOn w:val="a0"/>
    <w:uiPriority w:val="99"/>
    <w:unhideWhenUsed/>
    <w:rsid w:val="000B0FFC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7F371A"/>
    <w:rPr>
      <w:rFonts w:ascii="Times New Roman" w:eastAsia="Times New Roman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6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fec.org.hk/web/tc/managing-your-money/debts-and-borrowing/before-you-borro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</dc:creator>
  <cp:lastModifiedBy>happyday.jc.jc@gmail.com</cp:lastModifiedBy>
  <cp:revision>4</cp:revision>
  <dcterms:created xsi:type="dcterms:W3CDTF">2023-05-22T04:22:00Z</dcterms:created>
  <dcterms:modified xsi:type="dcterms:W3CDTF">2023-05-22T06:22:00Z</dcterms:modified>
</cp:coreProperties>
</file>