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372A" w14:textId="77777777" w:rsidR="008D3369" w:rsidRPr="009C0AC1" w:rsidRDefault="008D3369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頁</w:t>
      </w:r>
      <w:r w:rsidRPr="009C0AC1">
        <w:rPr>
          <w:rFonts w:cstheme="minorHAnsi"/>
          <w:szCs w:val="24"/>
        </w:rPr>
        <w:t>2</w:t>
      </w:r>
      <w:r w:rsidR="009B18FE">
        <w:rPr>
          <w:rFonts w:cstheme="minorHAnsi"/>
          <w:szCs w:val="24"/>
        </w:rPr>
        <w:t>5</w:t>
      </w:r>
    </w:p>
    <w:p w14:paraId="0354372B" w14:textId="77777777" w:rsidR="008D3369" w:rsidRPr="009C0AC1" w:rsidRDefault="008D3369" w:rsidP="004B032C">
      <w:pPr>
        <w:spacing w:line="254" w:lineRule="auto"/>
        <w:rPr>
          <w:rFonts w:cstheme="minorHAnsi"/>
          <w:szCs w:val="24"/>
        </w:rPr>
      </w:pPr>
    </w:p>
    <w:p w14:paraId="0354372C" w14:textId="77777777" w:rsidR="000E229B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kern w:val="36"/>
          <w:szCs w:val="24"/>
        </w:rPr>
        <w:t>8</w:t>
      </w:r>
      <w:r w:rsidRPr="009C0AC1">
        <w:rPr>
          <w:rFonts w:cstheme="minorHAnsi"/>
          <w:kern w:val="36"/>
          <w:szCs w:val="24"/>
        </w:rPr>
        <w:t>大裝修</w:t>
      </w:r>
      <w:proofErr w:type="gramStart"/>
      <w:r w:rsidRPr="009C0AC1">
        <w:rPr>
          <w:rFonts w:cstheme="minorHAnsi"/>
          <w:kern w:val="36"/>
          <w:szCs w:val="24"/>
        </w:rPr>
        <w:t>慳</w:t>
      </w:r>
      <w:proofErr w:type="gramEnd"/>
      <w:r w:rsidRPr="009C0AC1">
        <w:rPr>
          <w:rFonts w:cstheme="minorHAnsi"/>
          <w:kern w:val="36"/>
          <w:szCs w:val="24"/>
        </w:rPr>
        <w:t>錢心得，</w:t>
      </w:r>
      <w:proofErr w:type="gramStart"/>
      <w:r w:rsidRPr="009C0AC1">
        <w:rPr>
          <w:rFonts w:cstheme="minorHAnsi"/>
          <w:kern w:val="36"/>
          <w:szCs w:val="24"/>
        </w:rPr>
        <w:t>慳得一萬得一萬</w:t>
      </w:r>
      <w:proofErr w:type="gramEnd"/>
    </w:p>
    <w:p w14:paraId="0354372D" w14:textId="77777777" w:rsidR="000E229B" w:rsidRPr="009C0AC1" w:rsidRDefault="008D3369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color w:val="000000"/>
          <w:szCs w:val="24"/>
        </w:rPr>
        <w:t>發布者：錢</w:t>
      </w:r>
      <w:r w:rsidR="007835CD" w:rsidRPr="009C0AC1">
        <w:rPr>
          <w:rFonts w:cstheme="minorHAnsi"/>
          <w:color w:val="000000"/>
          <w:szCs w:val="24"/>
        </w:rPr>
        <w:t>生</w:t>
      </w:r>
      <w:r w:rsidR="00E31220" w:rsidRPr="009C0AC1">
        <w:rPr>
          <w:rFonts w:cstheme="minorHAnsi"/>
          <w:color w:val="000000"/>
          <w:szCs w:val="24"/>
        </w:rPr>
        <w:t>23</w:t>
      </w:r>
      <w:r w:rsidRPr="009C0AC1">
        <w:rPr>
          <w:rFonts w:cstheme="minorHAnsi"/>
          <w:color w:val="000000"/>
          <w:szCs w:val="24"/>
        </w:rPr>
        <w:t>/</w:t>
      </w:r>
      <w:r w:rsidR="003A4700" w:rsidRPr="009C0AC1">
        <w:rPr>
          <w:rFonts w:cstheme="minorHAnsi"/>
          <w:color w:val="000000"/>
          <w:szCs w:val="24"/>
        </w:rPr>
        <w:t>0</w:t>
      </w:r>
      <w:r w:rsidR="007835CD" w:rsidRPr="009C0AC1">
        <w:rPr>
          <w:rFonts w:cstheme="minorHAnsi"/>
          <w:color w:val="000000"/>
          <w:szCs w:val="24"/>
        </w:rPr>
        <w:t>3</w:t>
      </w:r>
      <w:r w:rsidRPr="009C0AC1">
        <w:rPr>
          <w:rFonts w:cstheme="minorHAnsi"/>
          <w:color w:val="000000"/>
          <w:szCs w:val="24"/>
        </w:rPr>
        <w:t>/2017</w:t>
      </w:r>
    </w:p>
    <w:p w14:paraId="0354372E" w14:textId="77777777" w:rsidR="008D3369" w:rsidRPr="009C0AC1" w:rsidRDefault="008D3369" w:rsidP="004B032C">
      <w:pPr>
        <w:spacing w:line="254" w:lineRule="auto"/>
        <w:rPr>
          <w:rFonts w:cstheme="minorHAnsi"/>
          <w:szCs w:val="24"/>
        </w:rPr>
      </w:pPr>
    </w:p>
    <w:p w14:paraId="0354372F" w14:textId="77777777" w:rsidR="002670C9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color w:val="212529"/>
          <w:szCs w:val="24"/>
          <w:shd w:val="clear" w:color="auto" w:fill="FFFFFF"/>
        </w:rPr>
        <w:t>最近朋友</w:t>
      </w:r>
      <w:r w:rsidRPr="009C0AC1">
        <w:rPr>
          <w:rFonts w:cstheme="minorHAnsi"/>
          <w:color w:val="212529"/>
          <w:szCs w:val="24"/>
          <w:shd w:val="clear" w:color="auto" w:fill="FFFFFF"/>
        </w:rPr>
        <w:t>Jimmy</w:t>
      </w:r>
      <w:r w:rsidRPr="009C0AC1">
        <w:rPr>
          <w:rFonts w:cstheme="minorHAnsi"/>
          <w:color w:val="212529"/>
          <w:szCs w:val="24"/>
          <w:shd w:val="clear" w:color="auto" w:fill="FFFFFF"/>
        </w:rPr>
        <w:t>及</w:t>
      </w:r>
      <w:r w:rsidRPr="009C0AC1">
        <w:rPr>
          <w:rFonts w:cstheme="minorHAnsi"/>
          <w:color w:val="212529"/>
          <w:szCs w:val="24"/>
          <w:shd w:val="clear" w:color="auto" w:fill="FFFFFF"/>
        </w:rPr>
        <w:t>Eva</w:t>
      </w:r>
      <w:r w:rsidRPr="009C0AC1">
        <w:rPr>
          <w:rFonts w:cstheme="minorHAnsi"/>
          <w:color w:val="212529"/>
          <w:szCs w:val="24"/>
          <w:shd w:val="clear" w:color="auto" w:fill="FFFFFF"/>
        </w:rPr>
        <w:t>的房子不約而同大裝修，我錢生參觀「示範單位」順便汲取靈感。兩個朋友的單位面積大小差不多，裝修費卻差之千里。歸根究底，原來在於當事人有否在事前做好全面的計劃以及與家人商量清楚。其實裝修預算就如理財一樣，要一早計劃，並嚴格控制成本，務求</w:t>
      </w:r>
      <w:proofErr w:type="gramStart"/>
      <w:r w:rsidRPr="009C0AC1">
        <w:rPr>
          <w:rFonts w:cstheme="minorHAnsi"/>
          <w:color w:val="212529"/>
          <w:szCs w:val="24"/>
          <w:shd w:val="clear" w:color="auto" w:fill="FFFFFF"/>
        </w:rPr>
        <w:t>慳得一萬得一萬</w:t>
      </w:r>
      <w:proofErr w:type="gramEnd"/>
      <w:r w:rsidR="00460D10" w:rsidRPr="009C0AC1">
        <w:rPr>
          <w:rFonts w:cstheme="minorHAnsi"/>
          <w:color w:val="212529"/>
          <w:szCs w:val="24"/>
          <w:shd w:val="clear" w:color="auto" w:fill="FFFFFF"/>
        </w:rPr>
        <w:t>。</w:t>
      </w:r>
    </w:p>
    <w:p w14:paraId="03543730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</w:p>
    <w:p w14:paraId="03543731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kern w:val="0"/>
          <w:szCs w:val="24"/>
        </w:rPr>
        <w:t>「裝」與「修」的費用</w:t>
      </w:r>
    </w:p>
    <w:p w14:paraId="03543732" w14:textId="77777777" w:rsidR="00E31220" w:rsidRPr="009C0AC1" w:rsidRDefault="00E31220" w:rsidP="004B032C">
      <w:pPr>
        <w:spacing w:line="254" w:lineRule="auto"/>
        <w:rPr>
          <w:rFonts w:cstheme="minorHAnsi"/>
          <w:color w:val="212529"/>
          <w:szCs w:val="24"/>
        </w:rPr>
      </w:pPr>
      <w:r w:rsidRPr="009C0AC1">
        <w:rPr>
          <w:rFonts w:cstheme="minorHAnsi"/>
          <w:color w:val="212529"/>
          <w:szCs w:val="24"/>
        </w:rPr>
        <w:t>Jimmy</w:t>
      </w:r>
      <w:r w:rsidRPr="009C0AC1">
        <w:rPr>
          <w:rFonts w:cstheme="minorHAnsi"/>
          <w:color w:val="212529"/>
          <w:szCs w:val="24"/>
        </w:rPr>
        <w:t>家的裝修費嚴重超支，比起</w:t>
      </w:r>
      <w:r w:rsidRPr="009C0AC1">
        <w:rPr>
          <w:rFonts w:cstheme="minorHAnsi"/>
          <w:color w:val="212529"/>
          <w:szCs w:val="24"/>
        </w:rPr>
        <w:t>Eva</w:t>
      </w:r>
      <w:r w:rsidRPr="009C0AC1">
        <w:rPr>
          <w:rFonts w:cstheme="minorHAnsi"/>
          <w:color w:val="212529"/>
          <w:szCs w:val="24"/>
        </w:rPr>
        <w:t>高出</w:t>
      </w:r>
      <w:r w:rsidRPr="009C0AC1">
        <w:rPr>
          <w:rFonts w:cstheme="minorHAnsi"/>
          <w:color w:val="212529"/>
          <w:szCs w:val="24"/>
        </w:rPr>
        <w:t>20</w:t>
      </w:r>
      <w:r w:rsidRPr="009C0AC1">
        <w:rPr>
          <w:rFonts w:cstheme="minorHAnsi"/>
          <w:color w:val="212529"/>
          <w:szCs w:val="24"/>
        </w:rPr>
        <w:t>多萬元。原來他的預算只包括「裝」的錢，沒有計算「修」的費用。他的單位牆壁滲水，裝修師傅說</w:t>
      </w:r>
      <w:proofErr w:type="gramStart"/>
      <w:r w:rsidRPr="009C0AC1">
        <w:rPr>
          <w:rFonts w:cstheme="minorHAnsi"/>
          <w:color w:val="212529"/>
          <w:szCs w:val="24"/>
        </w:rPr>
        <w:t>重新油牆解決</w:t>
      </w:r>
      <w:proofErr w:type="gramEnd"/>
      <w:r w:rsidRPr="009C0AC1">
        <w:rPr>
          <w:rFonts w:cstheme="minorHAnsi"/>
          <w:color w:val="212529"/>
          <w:szCs w:val="24"/>
        </w:rPr>
        <w:t>不到問題，要先修好</w:t>
      </w:r>
      <w:proofErr w:type="gramStart"/>
      <w:r w:rsidRPr="009C0AC1">
        <w:rPr>
          <w:rFonts w:cstheme="minorHAnsi"/>
          <w:color w:val="212529"/>
          <w:szCs w:val="24"/>
        </w:rPr>
        <w:t>滲</w:t>
      </w:r>
      <w:proofErr w:type="gramEnd"/>
      <w:r w:rsidRPr="009C0AC1">
        <w:rPr>
          <w:rFonts w:cstheme="minorHAnsi"/>
          <w:color w:val="212529"/>
          <w:szCs w:val="24"/>
        </w:rPr>
        <w:t>水源頭，而這項工程便額外需要近十</w:t>
      </w:r>
      <w:proofErr w:type="gramStart"/>
      <w:r w:rsidRPr="009C0AC1">
        <w:rPr>
          <w:rFonts w:cstheme="minorHAnsi"/>
          <w:color w:val="212529"/>
          <w:szCs w:val="24"/>
        </w:rPr>
        <w:t>個</w:t>
      </w:r>
      <w:proofErr w:type="gramEnd"/>
      <w:r w:rsidRPr="009C0AC1">
        <w:rPr>
          <w:rFonts w:cstheme="minorHAnsi"/>
          <w:color w:val="212529"/>
          <w:szCs w:val="24"/>
        </w:rPr>
        <w:t>工作天，多花十多萬元。</w:t>
      </w:r>
    </w:p>
    <w:p w14:paraId="03543733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</w:p>
    <w:p w14:paraId="03543734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color w:val="212529"/>
          <w:szCs w:val="24"/>
        </w:rPr>
        <w:t>在裝修</w:t>
      </w:r>
      <w:proofErr w:type="gramStart"/>
      <w:r w:rsidRPr="009C0AC1">
        <w:rPr>
          <w:rFonts w:cstheme="minorHAnsi"/>
          <w:color w:val="212529"/>
          <w:szCs w:val="24"/>
        </w:rPr>
        <w:t>期間，</w:t>
      </w:r>
      <w:proofErr w:type="gramEnd"/>
      <w:r w:rsidRPr="009C0AC1">
        <w:rPr>
          <w:rFonts w:cstheme="minorHAnsi"/>
          <w:color w:val="212529"/>
          <w:szCs w:val="24"/>
        </w:rPr>
        <w:t>Jimmy</w:t>
      </w:r>
      <w:r w:rsidRPr="009C0AC1">
        <w:rPr>
          <w:rFonts w:cstheme="minorHAnsi"/>
          <w:color w:val="212529"/>
          <w:szCs w:val="24"/>
        </w:rPr>
        <w:t>太太對於設計及用料又有新的提議，</w:t>
      </w:r>
      <w:r w:rsidRPr="009C0AC1">
        <w:rPr>
          <w:rFonts w:cstheme="minorHAnsi"/>
          <w:color w:val="212529"/>
          <w:szCs w:val="24"/>
        </w:rPr>
        <w:t>Jimmy</w:t>
      </w:r>
      <w:r w:rsidRPr="009C0AC1">
        <w:rPr>
          <w:rFonts w:cstheme="minorHAnsi"/>
          <w:color w:val="212529"/>
          <w:szCs w:val="24"/>
        </w:rPr>
        <w:t>是出名愛妻號，自然盡量滿足太太的要求。結果圖則一邊裝修一邊改動，施工日子又不斷延長，又要多花一筆錢。</w:t>
      </w:r>
    </w:p>
    <w:p w14:paraId="03543735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</w:p>
    <w:p w14:paraId="03543736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kern w:val="0"/>
          <w:szCs w:val="24"/>
        </w:rPr>
        <w:t>裝修切忌急就章</w:t>
      </w:r>
    </w:p>
    <w:p w14:paraId="03543737" w14:textId="77777777" w:rsidR="00E31220" w:rsidRDefault="00E31220" w:rsidP="004B032C">
      <w:pPr>
        <w:spacing w:line="254" w:lineRule="auto"/>
        <w:rPr>
          <w:rFonts w:cstheme="minorHAnsi"/>
          <w:color w:val="212529"/>
          <w:kern w:val="0"/>
          <w:szCs w:val="24"/>
          <w:lang w:val="en-HK"/>
        </w:rPr>
      </w:pPr>
      <w:r w:rsidRPr="009C0AC1">
        <w:rPr>
          <w:rFonts w:cstheme="minorHAnsi"/>
          <w:color w:val="212529"/>
          <w:kern w:val="0"/>
          <w:szCs w:val="24"/>
        </w:rPr>
        <w:t>我向</w:t>
      </w:r>
      <w:r w:rsidRPr="009C0AC1">
        <w:rPr>
          <w:rFonts w:cstheme="minorHAnsi"/>
          <w:color w:val="212529"/>
          <w:kern w:val="0"/>
          <w:szCs w:val="24"/>
        </w:rPr>
        <w:t>Eva</w:t>
      </w:r>
      <w:r w:rsidRPr="009C0AC1">
        <w:rPr>
          <w:rFonts w:cstheme="minorHAnsi"/>
          <w:color w:val="212529"/>
          <w:kern w:val="0"/>
          <w:szCs w:val="24"/>
        </w:rPr>
        <w:t>請教裝修的</w:t>
      </w:r>
      <w:proofErr w:type="gramStart"/>
      <w:r w:rsidRPr="009C0AC1">
        <w:rPr>
          <w:rFonts w:cstheme="minorHAnsi"/>
          <w:color w:val="212529"/>
          <w:kern w:val="0"/>
          <w:szCs w:val="24"/>
        </w:rPr>
        <w:t>慳</w:t>
      </w:r>
      <w:proofErr w:type="gramEnd"/>
      <w:r w:rsidRPr="009C0AC1">
        <w:rPr>
          <w:rFonts w:cstheme="minorHAnsi"/>
          <w:color w:val="212529"/>
          <w:kern w:val="0"/>
          <w:szCs w:val="24"/>
        </w:rPr>
        <w:t>錢心得，她總結成以下幾點給大家參考：</w:t>
      </w:r>
    </w:p>
    <w:p w14:paraId="03543738" w14:textId="77777777" w:rsidR="004B032C" w:rsidRPr="004B032C" w:rsidRDefault="004B032C" w:rsidP="004B032C">
      <w:pPr>
        <w:spacing w:line="254" w:lineRule="auto"/>
        <w:rPr>
          <w:rFonts w:cstheme="minorHAnsi"/>
          <w:color w:val="212529"/>
          <w:kern w:val="0"/>
          <w:szCs w:val="24"/>
          <w:lang w:val="en-HK"/>
        </w:rPr>
      </w:pPr>
    </w:p>
    <w:p w14:paraId="03543739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1. </w:t>
      </w:r>
      <w:r w:rsidRPr="009C0AC1">
        <w:rPr>
          <w:rFonts w:cstheme="minorHAnsi"/>
          <w:szCs w:val="24"/>
        </w:rPr>
        <w:t>裝修的淡季一般是農曆新年之後的一個月，部分裝修師公司或會在淡季提供折扣優惠</w:t>
      </w:r>
    </w:p>
    <w:p w14:paraId="0354373A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2. </w:t>
      </w:r>
      <w:r w:rsidRPr="009C0AC1">
        <w:rPr>
          <w:rFonts w:cstheme="minorHAnsi"/>
          <w:szCs w:val="24"/>
        </w:rPr>
        <w:t>盡量幫襯親友用過或口碑好的裝修師傅或公司，服務質量較有保證</w:t>
      </w:r>
    </w:p>
    <w:p w14:paraId="0354373B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3. </w:t>
      </w:r>
      <w:r w:rsidRPr="009C0AC1">
        <w:rPr>
          <w:rFonts w:cstheme="minorHAnsi"/>
          <w:szCs w:val="24"/>
        </w:rPr>
        <w:t>你所選用的裝修材料的價格可以很不同，邀請幾間裝修公司就相同的項目及材料報價，方便你貨比三家</w:t>
      </w:r>
    </w:p>
    <w:p w14:paraId="0354373C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4. </w:t>
      </w:r>
      <w:r w:rsidRPr="009C0AC1">
        <w:rPr>
          <w:rFonts w:cstheme="minorHAnsi"/>
          <w:szCs w:val="24"/>
        </w:rPr>
        <w:t>預先與家人商量清楚裝修要求，再與裝修公司確定裝修設計，避免事後改動</w:t>
      </w:r>
    </w:p>
    <w:p w14:paraId="0354373D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5. </w:t>
      </w:r>
      <w:r w:rsidRPr="009C0AC1">
        <w:rPr>
          <w:rFonts w:cstheme="minorHAnsi"/>
          <w:szCs w:val="24"/>
        </w:rPr>
        <w:t>與其委託裝修</w:t>
      </w:r>
      <w:proofErr w:type="gramStart"/>
      <w:r w:rsidRPr="009C0AC1">
        <w:rPr>
          <w:rFonts w:cstheme="minorHAnsi"/>
          <w:szCs w:val="24"/>
        </w:rPr>
        <w:t>公司外判第三</w:t>
      </w:r>
      <w:proofErr w:type="gramEnd"/>
      <w:r w:rsidRPr="009C0AC1">
        <w:rPr>
          <w:rFonts w:cstheme="minorHAnsi"/>
          <w:szCs w:val="24"/>
        </w:rPr>
        <w:t>方訂造</w:t>
      </w:r>
      <w:proofErr w:type="gramStart"/>
      <w:r w:rsidRPr="009C0AC1">
        <w:rPr>
          <w:rFonts w:cstheme="minorHAnsi"/>
          <w:szCs w:val="24"/>
        </w:rPr>
        <w:t>傢俬</w:t>
      </w:r>
      <w:proofErr w:type="gramEnd"/>
      <w:r w:rsidRPr="009C0AC1">
        <w:rPr>
          <w:rFonts w:cstheme="minorHAnsi"/>
          <w:szCs w:val="24"/>
        </w:rPr>
        <w:t>，可以考慮直接找口碑好的公司或師傅訂造</w:t>
      </w:r>
      <w:proofErr w:type="gramStart"/>
      <w:r w:rsidRPr="009C0AC1">
        <w:rPr>
          <w:rFonts w:cstheme="minorHAnsi"/>
          <w:szCs w:val="24"/>
        </w:rPr>
        <w:t>傢俬</w:t>
      </w:r>
      <w:proofErr w:type="gramEnd"/>
      <w:r w:rsidRPr="009C0AC1">
        <w:rPr>
          <w:rFonts w:cstheme="minorHAnsi"/>
          <w:szCs w:val="24"/>
        </w:rPr>
        <w:t>，減低成本</w:t>
      </w:r>
    </w:p>
    <w:p w14:paraId="0354373E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6. </w:t>
      </w:r>
      <w:r w:rsidRPr="009C0AC1">
        <w:rPr>
          <w:rFonts w:cstheme="minorHAnsi"/>
          <w:szCs w:val="24"/>
        </w:rPr>
        <w:t>雖然回內地買</w:t>
      </w:r>
      <w:proofErr w:type="gramStart"/>
      <w:r w:rsidRPr="009C0AC1">
        <w:rPr>
          <w:rFonts w:cstheme="minorHAnsi"/>
          <w:szCs w:val="24"/>
        </w:rPr>
        <w:t>傢俬</w:t>
      </w:r>
      <w:proofErr w:type="gramEnd"/>
      <w:r w:rsidRPr="009C0AC1">
        <w:rPr>
          <w:rFonts w:cstheme="minorHAnsi"/>
          <w:szCs w:val="24"/>
        </w:rPr>
        <w:t>會便宜些，但質量並不穩定，很容易中伏。記住世界上沒有免費的午餐</w:t>
      </w:r>
    </w:p>
    <w:p w14:paraId="0354373F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7. </w:t>
      </w:r>
      <w:r w:rsidRPr="009C0AC1">
        <w:rPr>
          <w:rFonts w:cstheme="minorHAnsi"/>
          <w:szCs w:val="24"/>
        </w:rPr>
        <w:t>實地監督工程進度，減少因出錯而要修補的工時及支出</w:t>
      </w:r>
    </w:p>
    <w:p w14:paraId="03543740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 xml:space="preserve">8. </w:t>
      </w:r>
      <w:r w:rsidRPr="009C0AC1">
        <w:rPr>
          <w:rFonts w:cstheme="minorHAnsi"/>
          <w:szCs w:val="24"/>
        </w:rPr>
        <w:t>做預算時要預鬆動些，因為維修及裝修費用難料，隨時有額外的開支</w:t>
      </w:r>
    </w:p>
    <w:p w14:paraId="03543741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</w:p>
    <w:p w14:paraId="03543742" w14:textId="77777777" w:rsidR="00E31220" w:rsidRPr="009C0AC1" w:rsidRDefault="00E31220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簡而言之，裝修關乎全家人，全家都要有</w:t>
      </w:r>
      <w:r w:rsidRPr="009C0AC1">
        <w:rPr>
          <w:rFonts w:cstheme="minorHAnsi"/>
          <w:szCs w:val="24"/>
        </w:rPr>
        <w:t>Say</w:t>
      </w:r>
      <w:r w:rsidRPr="009C0AC1">
        <w:rPr>
          <w:rFonts w:cstheme="minorHAnsi"/>
          <w:szCs w:val="24"/>
        </w:rPr>
        <w:t>，一齊有商有量，了解大家的需要，再物色可靠且價錢合理的裝修公司，不用急就章，務求</w:t>
      </w:r>
      <w:proofErr w:type="gramStart"/>
      <w:r w:rsidRPr="009C0AC1">
        <w:rPr>
          <w:rFonts w:cstheme="minorHAnsi"/>
          <w:szCs w:val="24"/>
        </w:rPr>
        <w:t>慳得一萬得一萬</w:t>
      </w:r>
      <w:proofErr w:type="gramEnd"/>
      <w:r w:rsidRPr="009C0AC1">
        <w:rPr>
          <w:rFonts w:cstheme="minorHAnsi"/>
          <w:szCs w:val="24"/>
        </w:rPr>
        <w:t>。來看看「錢家有道」短片</w:t>
      </w:r>
    </w:p>
    <w:p w14:paraId="03543743" w14:textId="77777777" w:rsidR="004B032C" w:rsidRDefault="00E31220" w:rsidP="004B032C">
      <w:pPr>
        <w:spacing w:line="254" w:lineRule="auto"/>
        <w:rPr>
          <w:rFonts w:cstheme="minorHAnsi"/>
          <w:szCs w:val="24"/>
          <w:lang w:val="en-HK"/>
        </w:rPr>
      </w:pPr>
      <w:r w:rsidRPr="009C0AC1">
        <w:rPr>
          <w:rFonts w:cstheme="minorHAnsi"/>
          <w:szCs w:val="24"/>
        </w:rPr>
        <w:t>短片「裝修</w:t>
      </w:r>
      <w:r w:rsidRPr="009C0AC1">
        <w:rPr>
          <w:rFonts w:cstheme="minorHAnsi"/>
          <w:szCs w:val="24"/>
        </w:rPr>
        <w:t>Budget</w:t>
      </w:r>
      <w:r w:rsidRPr="009C0AC1">
        <w:rPr>
          <w:rFonts w:cstheme="minorHAnsi"/>
          <w:szCs w:val="24"/>
        </w:rPr>
        <w:t>大檢閱」</w:t>
      </w:r>
      <w:r w:rsidR="00997970">
        <w:rPr>
          <w:rFonts w:cstheme="minorHAnsi" w:hint="eastAsia"/>
          <w:szCs w:val="24"/>
          <w:lang w:val="en-HK"/>
        </w:rPr>
        <w:t xml:space="preserve">; </w:t>
      </w:r>
      <w:r w:rsidR="00997970">
        <w:rPr>
          <w:rFonts w:cstheme="minorHAnsi" w:hint="eastAsia"/>
          <w:szCs w:val="24"/>
          <w:lang w:val="en-HK"/>
        </w:rPr>
        <w:t>到以下平台觀看：</w:t>
      </w:r>
      <w:r w:rsidR="00997970">
        <w:rPr>
          <w:rFonts w:cstheme="minorHAnsi" w:hint="eastAsia"/>
          <w:szCs w:val="24"/>
          <w:lang w:val="en-HK"/>
        </w:rPr>
        <w:t>YouTube</w:t>
      </w:r>
    </w:p>
    <w:p w14:paraId="03543744" w14:textId="537E59F2" w:rsidR="00133DC2" w:rsidRPr="00997970" w:rsidRDefault="00CC75F4" w:rsidP="004B032C">
      <w:pPr>
        <w:spacing w:line="254" w:lineRule="auto"/>
        <w:rPr>
          <w:rFonts w:cstheme="minorHAnsi"/>
          <w:szCs w:val="24"/>
          <w:lang w:val="en-HK"/>
        </w:rPr>
      </w:pPr>
      <w:r w:rsidRPr="00CC75F4">
        <w:rPr>
          <w:rFonts w:cstheme="minorHAnsi"/>
          <w:szCs w:val="24"/>
          <w:lang w:val="en-HK"/>
        </w:rPr>
        <w:t>https://www.youtube.com/watch?v=eiDiU56ru8Q&amp;embeds_referring_euri=https%3</w:t>
      </w:r>
      <w:r w:rsidRPr="00CC75F4">
        <w:rPr>
          <w:rFonts w:cstheme="minorHAnsi"/>
          <w:szCs w:val="24"/>
          <w:lang w:val="en-HK"/>
        </w:rPr>
        <w:lastRenderedPageBreak/>
        <w:t>A%2F%2Fwww.ifec.org.hk%2F&amp;source_ve_path=MjM4NTE&amp;feature=emb_title</w:t>
      </w:r>
    </w:p>
    <w:p w14:paraId="03543745" w14:textId="77777777" w:rsidR="008D3369" w:rsidRPr="009C0AC1" w:rsidRDefault="008D3369" w:rsidP="004B032C">
      <w:pPr>
        <w:spacing w:line="254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作者簡介</w:t>
      </w:r>
    </w:p>
    <w:p w14:paraId="03543746" w14:textId="77777777" w:rsidR="008D3369" w:rsidRPr="009C0AC1" w:rsidRDefault="008D3369" w:rsidP="004B032C">
      <w:pPr>
        <w:spacing w:line="254" w:lineRule="auto"/>
        <w:rPr>
          <w:rFonts w:cstheme="minorHAnsi"/>
          <w:color w:val="000000"/>
          <w:szCs w:val="24"/>
        </w:rPr>
      </w:pPr>
      <w:r w:rsidRPr="009C0AC1">
        <w:rPr>
          <w:rFonts w:cstheme="minorHAnsi"/>
          <w:color w:val="000000"/>
          <w:szCs w:val="24"/>
        </w:rPr>
        <w:t>錢</w:t>
      </w:r>
      <w:r w:rsidR="002670C9" w:rsidRPr="009C0AC1">
        <w:rPr>
          <w:rFonts w:cstheme="minorHAnsi"/>
          <w:color w:val="000000"/>
          <w:szCs w:val="24"/>
        </w:rPr>
        <w:t>生</w:t>
      </w:r>
      <w:r w:rsidRPr="009C0AC1">
        <w:rPr>
          <w:rFonts w:cstheme="minorHAnsi"/>
          <w:color w:val="000000"/>
          <w:szCs w:val="24"/>
        </w:rPr>
        <w:t>：我今年</w:t>
      </w:r>
      <w:r w:rsidRPr="009C0AC1">
        <w:rPr>
          <w:rFonts w:cstheme="minorHAnsi"/>
          <w:color w:val="000000"/>
          <w:szCs w:val="24"/>
        </w:rPr>
        <w:t>4</w:t>
      </w:r>
      <w:r w:rsidR="002670C9" w:rsidRPr="009C0AC1">
        <w:rPr>
          <w:rFonts w:cstheme="minorHAnsi"/>
          <w:color w:val="000000"/>
          <w:szCs w:val="24"/>
        </w:rPr>
        <w:t>7</w:t>
      </w:r>
      <w:r w:rsidRPr="009C0AC1">
        <w:rPr>
          <w:rFonts w:cstheme="minorHAnsi"/>
          <w:color w:val="000000"/>
          <w:szCs w:val="24"/>
        </w:rPr>
        <w:t>歲，是一位</w:t>
      </w:r>
      <w:r w:rsidR="002670C9" w:rsidRPr="009C0AC1">
        <w:rPr>
          <w:rFonts w:cstheme="minorHAnsi"/>
          <w:color w:val="000000"/>
          <w:szCs w:val="24"/>
        </w:rPr>
        <w:t>貿易經理。作為一家之主</w:t>
      </w:r>
      <w:r w:rsidRPr="009C0AC1">
        <w:rPr>
          <w:rFonts w:cstheme="minorHAnsi"/>
          <w:color w:val="000000"/>
          <w:szCs w:val="24"/>
        </w:rPr>
        <w:t>，</w:t>
      </w:r>
      <w:r w:rsidR="002670C9" w:rsidRPr="009C0AC1">
        <w:rPr>
          <w:rFonts w:cstheme="minorHAnsi"/>
          <w:color w:val="000000"/>
          <w:szCs w:val="24"/>
        </w:rPr>
        <w:t>我精於理財，耳聽八方，不時了解有關金融投資以及保險產品和服務的最新消息，我的家人及朋友都喜歡問我有關金融及理財的意見。財務策劃有助達致人生的各個財務目標；我認為越早展開財務策劃，就</w:t>
      </w:r>
      <w:r w:rsidR="002513FA" w:rsidRPr="009C0AC1">
        <w:rPr>
          <w:rFonts w:cstheme="minorHAnsi"/>
          <w:color w:val="000000"/>
          <w:szCs w:val="24"/>
        </w:rPr>
        <w:t>可以</w:t>
      </w:r>
      <w:r w:rsidR="002670C9" w:rsidRPr="009C0AC1">
        <w:rPr>
          <w:rFonts w:cstheme="minorHAnsi"/>
          <w:color w:val="000000"/>
          <w:szCs w:val="24"/>
        </w:rPr>
        <w:t>越早得益！所以我</w:t>
      </w:r>
      <w:proofErr w:type="gramStart"/>
      <w:r w:rsidR="002670C9" w:rsidRPr="009C0AC1">
        <w:rPr>
          <w:rFonts w:cstheme="minorHAnsi"/>
          <w:color w:val="000000"/>
          <w:szCs w:val="24"/>
        </w:rPr>
        <w:t>一</w:t>
      </w:r>
      <w:proofErr w:type="gramEnd"/>
      <w:r w:rsidR="002670C9" w:rsidRPr="009C0AC1">
        <w:rPr>
          <w:rFonts w:cstheme="minorHAnsi"/>
          <w:color w:val="000000"/>
          <w:szCs w:val="24"/>
        </w:rPr>
        <w:t>早已向兩個孩子灌輸正確的理財概念</w:t>
      </w:r>
      <w:r w:rsidR="00016349" w:rsidRPr="009C0AC1">
        <w:rPr>
          <w:rFonts w:cstheme="minorHAnsi"/>
          <w:color w:val="000000"/>
          <w:szCs w:val="24"/>
        </w:rPr>
        <w:t>。</w:t>
      </w:r>
    </w:p>
    <w:p w14:paraId="03543747" w14:textId="77777777" w:rsidR="008D3369" w:rsidRPr="009C0AC1" w:rsidRDefault="008D3369" w:rsidP="004B032C">
      <w:pPr>
        <w:spacing w:line="254" w:lineRule="auto"/>
        <w:rPr>
          <w:rFonts w:cstheme="minorHAnsi"/>
          <w:color w:val="000000"/>
          <w:szCs w:val="24"/>
        </w:rPr>
      </w:pPr>
    </w:p>
    <w:p w14:paraId="03543748" w14:textId="77777777" w:rsidR="000E229B" w:rsidRPr="009C0AC1" w:rsidRDefault="003A4337" w:rsidP="004B032C">
      <w:pPr>
        <w:spacing w:line="254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8D3369" w:rsidRPr="009C0AC1">
        <w:rPr>
          <w:rFonts w:cstheme="minorHAnsi"/>
          <w:color w:val="000000"/>
          <w:szCs w:val="24"/>
        </w:rPr>
        <w:t>202</w:t>
      </w:r>
      <w:r w:rsidR="00016349" w:rsidRPr="009C0AC1">
        <w:rPr>
          <w:rFonts w:cstheme="minorHAnsi"/>
          <w:color w:val="000000"/>
          <w:szCs w:val="24"/>
        </w:rPr>
        <w:t>3</w:t>
      </w:r>
      <w:r w:rsidR="008D3369" w:rsidRPr="009C0AC1">
        <w:rPr>
          <w:rFonts w:cstheme="minorHAnsi"/>
          <w:color w:val="000000"/>
          <w:szCs w:val="24"/>
        </w:rPr>
        <w:t>投資者及理財教育委員會版權所有</w:t>
      </w:r>
      <w:r w:rsidR="00016349" w:rsidRPr="009C0AC1">
        <w:rPr>
          <w:rFonts w:cstheme="minorHAnsi"/>
          <w:color w:val="000000"/>
          <w:szCs w:val="24"/>
        </w:rPr>
        <w:t>。</w:t>
      </w:r>
    </w:p>
    <w:sectPr w:rsidR="000E229B" w:rsidRPr="009C0AC1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374B" w14:textId="77777777" w:rsidR="00D11C77" w:rsidRDefault="00D11C77" w:rsidP="007835CD">
      <w:r>
        <w:separator/>
      </w:r>
    </w:p>
  </w:endnote>
  <w:endnote w:type="continuationSeparator" w:id="0">
    <w:p w14:paraId="0354374C" w14:textId="77777777" w:rsidR="00D11C77" w:rsidRDefault="00D11C77" w:rsidP="007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3749" w14:textId="77777777" w:rsidR="00D11C77" w:rsidRDefault="00D11C77" w:rsidP="007835CD">
      <w:r>
        <w:separator/>
      </w:r>
    </w:p>
  </w:footnote>
  <w:footnote w:type="continuationSeparator" w:id="0">
    <w:p w14:paraId="0354374A" w14:textId="77777777" w:rsidR="00D11C77" w:rsidRDefault="00D11C77" w:rsidP="007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9415863">
    <w:abstractNumId w:val="1"/>
  </w:num>
  <w:num w:numId="2" w16cid:durableId="213262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9"/>
    <w:rsid w:val="00000BE9"/>
    <w:rsid w:val="00016349"/>
    <w:rsid w:val="000E229B"/>
    <w:rsid w:val="00133DC2"/>
    <w:rsid w:val="00242EC5"/>
    <w:rsid w:val="002513FA"/>
    <w:rsid w:val="002670C9"/>
    <w:rsid w:val="003A4337"/>
    <w:rsid w:val="003A4700"/>
    <w:rsid w:val="00460D10"/>
    <w:rsid w:val="004A0DB2"/>
    <w:rsid w:val="004B032C"/>
    <w:rsid w:val="004B1547"/>
    <w:rsid w:val="004B2AD8"/>
    <w:rsid w:val="005A09F8"/>
    <w:rsid w:val="005F3273"/>
    <w:rsid w:val="006919BE"/>
    <w:rsid w:val="006E5AF3"/>
    <w:rsid w:val="007835CD"/>
    <w:rsid w:val="00896191"/>
    <w:rsid w:val="008D3369"/>
    <w:rsid w:val="00997970"/>
    <w:rsid w:val="009B18FE"/>
    <w:rsid w:val="009C0AC1"/>
    <w:rsid w:val="00A86331"/>
    <w:rsid w:val="00B87A92"/>
    <w:rsid w:val="00BF426E"/>
    <w:rsid w:val="00CC75F4"/>
    <w:rsid w:val="00D11C77"/>
    <w:rsid w:val="00DD576D"/>
    <w:rsid w:val="00DE7AED"/>
    <w:rsid w:val="00E31220"/>
    <w:rsid w:val="00E72A76"/>
    <w:rsid w:val="00F0414A"/>
    <w:rsid w:val="00F1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4372A"/>
  <w15:docId w15:val="{B4D28A2E-FF89-4AE0-8A85-3782B0E0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Elaine Lam</cp:lastModifiedBy>
  <cp:revision>5</cp:revision>
  <dcterms:created xsi:type="dcterms:W3CDTF">2023-05-22T02:32:00Z</dcterms:created>
  <dcterms:modified xsi:type="dcterms:W3CDTF">2023-08-30T04:53:00Z</dcterms:modified>
</cp:coreProperties>
</file>