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1F6A" w14:textId="77777777" w:rsidR="00DF2A91" w:rsidRPr="00E415EA" w:rsidRDefault="00DF2A91"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頁1</w:t>
      </w:r>
    </w:p>
    <w:p w14:paraId="53C5044B" w14:textId="77777777" w:rsidR="004641D7" w:rsidRPr="00E415EA" w:rsidRDefault="004641D7" w:rsidP="00E415EA">
      <w:pPr>
        <w:spacing w:after="0" w:line="240" w:lineRule="exact"/>
        <w:rPr>
          <w:rFonts w:ascii="新細明體" w:eastAsia="新細明體" w:hAnsi="新細明體"/>
          <w:sz w:val="24"/>
          <w:szCs w:val="24"/>
        </w:rPr>
      </w:pPr>
    </w:p>
    <w:p w14:paraId="13481D6C" w14:textId="77777777" w:rsidR="00E415EA" w:rsidRDefault="00DF2A91" w:rsidP="00E415EA">
      <w:pPr>
        <w:spacing w:after="0" w:line="240" w:lineRule="exact"/>
        <w:rPr>
          <w:rFonts w:ascii="新細明體" w:hAnsi="新細明體"/>
          <w:sz w:val="24"/>
          <w:szCs w:val="24"/>
        </w:rPr>
      </w:pPr>
      <w:r w:rsidRPr="00E415EA">
        <w:rPr>
          <w:rFonts w:ascii="新細明體" w:eastAsia="新細明體" w:hAnsi="新細明體" w:hint="eastAsia"/>
          <w:sz w:val="24"/>
          <w:szCs w:val="24"/>
        </w:rPr>
        <w:t>香港特別行政區政府</w:t>
      </w:r>
    </w:p>
    <w:p w14:paraId="3A940B8A" w14:textId="462DC944" w:rsidR="00DF2A91" w:rsidRPr="00E415EA" w:rsidRDefault="00E415EA" w:rsidP="00E415EA">
      <w:pPr>
        <w:spacing w:after="0" w:line="240" w:lineRule="exact"/>
        <w:rPr>
          <w:rFonts w:ascii="新細明體" w:eastAsia="新細明體" w:hAnsi="新細明體"/>
          <w:sz w:val="24"/>
          <w:szCs w:val="24"/>
        </w:rPr>
      </w:pPr>
      <w:r>
        <w:rPr>
          <w:rFonts w:ascii="新細明體" w:eastAsia="新細明體" w:hAnsi="新細明體" w:hint="eastAsia"/>
          <w:sz w:val="24"/>
          <w:szCs w:val="24"/>
        </w:rPr>
        <w:t>衛</w:t>
      </w:r>
      <w:r w:rsidR="00DF2A91" w:rsidRPr="00E415EA">
        <w:rPr>
          <w:rFonts w:ascii="新細明體" w:eastAsia="新細明體" w:hAnsi="新細明體" w:hint="eastAsia"/>
          <w:sz w:val="24"/>
          <w:szCs w:val="24"/>
        </w:rPr>
        <w:t>生署</w:t>
      </w:r>
      <w:r>
        <w:rPr>
          <w:rFonts w:ascii="新細明體" w:hAnsi="新細明體" w:hint="eastAsia"/>
          <w:sz w:val="24"/>
          <w:szCs w:val="24"/>
        </w:rPr>
        <w:t xml:space="preserve"> </w:t>
      </w:r>
      <w:r>
        <w:rPr>
          <w:rFonts w:ascii="新細明體" w:eastAsia="新細明體" w:hAnsi="新細明體" w:hint="eastAsia"/>
          <w:sz w:val="24"/>
          <w:szCs w:val="24"/>
        </w:rPr>
        <w:t>衛</w:t>
      </w:r>
      <w:r w:rsidR="00DF2A91" w:rsidRPr="00E415EA">
        <w:rPr>
          <w:rFonts w:ascii="新細明體" w:eastAsia="新細明體" w:hAnsi="新細明體" w:hint="eastAsia"/>
          <w:sz w:val="24"/>
          <w:szCs w:val="24"/>
        </w:rPr>
        <w:t>生防護中心</w:t>
      </w:r>
    </w:p>
    <w:p w14:paraId="5C8B6DB8" w14:textId="2CCCA364" w:rsidR="00DF2A91" w:rsidRPr="00E415EA" w:rsidRDefault="00DF2A91"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飲食與營養</w:t>
      </w:r>
      <w:r w:rsidR="00E415EA" w:rsidRPr="00E415EA">
        <w:rPr>
          <w:rFonts w:ascii="新細明體" w:eastAsia="新細明體" w:hAnsi="新細明體" w:hint="eastAsia"/>
          <w:sz w:val="24"/>
          <w:szCs w:val="24"/>
        </w:rPr>
        <w:t>－</w:t>
      </w:r>
      <w:r w:rsidRPr="00E415EA">
        <w:rPr>
          <w:rFonts w:ascii="新細明體" w:eastAsia="新細明體" w:hAnsi="新細明體" w:hint="eastAsia"/>
          <w:sz w:val="24"/>
          <w:szCs w:val="24"/>
        </w:rPr>
        <w:t>健康資訊</w:t>
      </w:r>
    </w:p>
    <w:p w14:paraId="6BFD1BB6" w14:textId="77777777" w:rsidR="00DF2A91" w:rsidRPr="00E415EA" w:rsidRDefault="00DF2A91" w:rsidP="00E415EA">
      <w:pPr>
        <w:spacing w:after="0" w:line="240" w:lineRule="exact"/>
        <w:rPr>
          <w:rFonts w:ascii="新細明體" w:eastAsia="新細明體" w:hAnsi="新細明體"/>
          <w:sz w:val="24"/>
          <w:szCs w:val="24"/>
        </w:rPr>
      </w:pPr>
    </w:p>
    <w:p w14:paraId="681CF639" w14:textId="41A4F245" w:rsidR="0030385A" w:rsidRDefault="00D63AFE" w:rsidP="00E415EA">
      <w:pPr>
        <w:spacing w:after="0" w:line="240" w:lineRule="exact"/>
        <w:rPr>
          <w:rFonts w:ascii="新細明體" w:hAnsi="新細明體"/>
          <w:sz w:val="24"/>
          <w:szCs w:val="24"/>
        </w:rPr>
      </w:pPr>
      <w:r w:rsidRPr="00E415EA">
        <w:rPr>
          <w:rFonts w:ascii="新細明體" w:eastAsia="新細明體" w:hAnsi="新細明體" w:hint="eastAsia"/>
          <w:sz w:val="24"/>
          <w:szCs w:val="24"/>
        </w:rPr>
        <w:t>有機食物全透視</w:t>
      </w:r>
    </w:p>
    <w:p w14:paraId="6FEF0AB8" w14:textId="77777777" w:rsidR="00E415EA" w:rsidRPr="00E415EA" w:rsidRDefault="00E415EA" w:rsidP="00E415EA">
      <w:pPr>
        <w:spacing w:after="0" w:line="240" w:lineRule="exact"/>
        <w:rPr>
          <w:rFonts w:ascii="新細明體" w:hAnsi="新細明體"/>
          <w:sz w:val="24"/>
          <w:szCs w:val="24"/>
        </w:rPr>
      </w:pPr>
    </w:p>
    <w:p w14:paraId="3A1ED222" w14:textId="0C33BA30"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近年，食品安全問題頻生，市民紛紛關注食物的來源及種植過程，對不含人工添加物的有機食物需求亦與日俱增。但是，有外地研究指出，有機食物的營養價值，與一般食物的無太大差別。在百物騰貴的經濟環境下，有機食物又是否更健康的選擇呢</w:t>
      </w:r>
      <w:r w:rsidR="00E415EA" w:rsidRPr="00E415EA">
        <w:rPr>
          <w:rFonts w:ascii="新細明體" w:eastAsia="新細明體" w:hAnsi="新細明體" w:hint="eastAsia"/>
          <w:sz w:val="24"/>
          <w:szCs w:val="24"/>
        </w:rPr>
        <w:t>？</w:t>
      </w:r>
    </w:p>
    <w:p w14:paraId="4B702BA2"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2946B20E"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何謂有機食物?</w:t>
      </w:r>
    </w:p>
    <w:p w14:paraId="18299283"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機食物一般是指食物在生產、處理、加工到銷售的過程中，均採用有機方法，例如不會使用合成除害劑、化學肥料、抗生素、生長促進劑、來自非有機來源的食物添加劑，以及基因改造和輻照技術（一種用以殺死細菌的輻射技術）。常見的有機食物除了蔬菜、水果、稻米等農作物外，還有芝士、蜜糖及加工製品如麵包、粟米片、穀類食品。</w:t>
      </w:r>
    </w:p>
    <w:p w14:paraId="0DE673C0"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5CF33D27"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有機食物是否更安全?</w:t>
      </w:r>
    </w:p>
    <w:p w14:paraId="7A7DE80B"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機食物從生產到加工均避免使用合成化合物，故理論上多食可減少攝取這些化合物。然而，和一般食物一樣，有機食物亦有機會出現食物安全問題，例如美國某品牌的有機燕麥條曾因受沙門氏菌污染而需要回收。</w:t>
      </w:r>
    </w:p>
    <w:p w14:paraId="4B3BD6E5"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51AFF46B"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人認為有機食物生產方法較容易出現微生物污染，但目前並無有力的科學證據證明它們的安全性不及以非有機方式生產的食物。另一方面，有機農作物由於沒有使用農藥，保質期會較一般農作物為短，或因此而較易變壞，故用家宜趁新鮮進食，以免影響健康。</w:t>
      </w:r>
    </w:p>
    <w:p w14:paraId="664095EB"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56C44B89" w14:textId="6C8E0C75"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有機食物是否更健康、更有「營」</w:t>
      </w:r>
      <w:r w:rsidR="00E415EA" w:rsidRPr="00E415EA">
        <w:rPr>
          <w:rFonts w:ascii="新細明體" w:eastAsia="新細明體" w:hAnsi="新細明體" w:hint="eastAsia"/>
          <w:sz w:val="24"/>
          <w:szCs w:val="24"/>
        </w:rPr>
        <w:t>？</w:t>
      </w:r>
    </w:p>
    <w:p w14:paraId="4392A794"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有機食物普遍較一般食物昂貴，然而，價格較高的食物並不等於營養價值較高。從營養角度，有機食物的營養素含量並沒有佔優。以有機方式或常規方式生產的農作物及畜牧產品，營養成分上大致相若，目前並沒有證據顯示進食有機食物能對健康提供額外的益處。</w:t>
      </w:r>
    </w:p>
    <w:p w14:paraId="6C33A650"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14804B31"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另外，某些有機加工食物因在加工過程中加入了大量脂肪、糖或鹽作調味，多吃會容易導致肥胖，並增加患上心血管疾病如高血壓和冠心病的風險。英國曾有一項調查發現，市面上部分有機加工食品，如茄汁豆、餅乾、花生醬、菜湯及意粉醬，其價格較同類產品平均高六倍，但它們含更高熱量、脂肪、糖及鈉質。</w:t>
      </w:r>
    </w:p>
    <w:p w14:paraId="18D161A8"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sz w:val="24"/>
          <w:szCs w:val="24"/>
        </w:rPr>
        <w:t xml:space="preserve"> </w:t>
      </w:r>
    </w:p>
    <w:p w14:paraId="339C2F1E" w14:textId="7777777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均衡飲食最重要</w:t>
      </w:r>
    </w:p>
    <w:p w14:paraId="09C85783" w14:textId="70A04117" w:rsidR="004641D7" w:rsidRPr="00E415EA" w:rsidRDefault="004641D7" w:rsidP="00E415EA">
      <w:pPr>
        <w:spacing w:after="0" w:line="240" w:lineRule="exact"/>
        <w:rPr>
          <w:rFonts w:ascii="新細明體" w:eastAsia="新細明體" w:hAnsi="新細明體"/>
          <w:sz w:val="24"/>
          <w:szCs w:val="24"/>
        </w:rPr>
      </w:pPr>
      <w:r w:rsidRPr="00E415EA">
        <w:rPr>
          <w:rFonts w:ascii="新細明體" w:eastAsia="新細明體" w:hAnsi="新細明體" w:hint="eastAsia"/>
          <w:sz w:val="24"/>
          <w:szCs w:val="24"/>
        </w:rPr>
        <w:t>其實要食得健康，不在乎食物是否有機。最重要的是貫徹均衡飲食的原則，每天食物的選擇要多元化，避免偏食，每餐應以穀物類食物為主，多吃蔬菜、水果，減少進食高鹽分</w:t>
      </w:r>
      <w:r w:rsidR="00E415EA" w:rsidRPr="00E415EA">
        <w:rPr>
          <w:rFonts w:ascii="新細明體" w:eastAsia="新細明體" w:hAnsi="新細明體" w:hint="eastAsia"/>
          <w:sz w:val="24"/>
          <w:szCs w:val="24"/>
        </w:rPr>
        <w:t>（</w:t>
      </w:r>
      <w:r w:rsidRPr="00E415EA">
        <w:rPr>
          <w:rFonts w:ascii="新細明體" w:eastAsia="新細明體" w:hAnsi="新細明體" w:hint="eastAsia"/>
          <w:sz w:val="24"/>
          <w:szCs w:val="24"/>
        </w:rPr>
        <w:t>包括醃製食物</w:t>
      </w:r>
      <w:r w:rsidR="00E415EA" w:rsidRPr="00E415EA">
        <w:rPr>
          <w:rFonts w:ascii="新細明體" w:eastAsia="新細明體" w:hAnsi="新細明體" w:hint="eastAsia"/>
          <w:sz w:val="24"/>
          <w:szCs w:val="24"/>
        </w:rPr>
        <w:t>）</w:t>
      </w:r>
      <w:r w:rsidRPr="00E415EA">
        <w:rPr>
          <w:rFonts w:ascii="新細明體" w:eastAsia="新細明體" w:hAnsi="新細明體" w:hint="eastAsia"/>
          <w:sz w:val="24"/>
          <w:szCs w:val="24"/>
        </w:rPr>
        <w:t>、高脂肪或高糖分的食物。此外，飲食宜定時定量。只要能實踐以上的健康飲食建議，選擇有機食物與否還是其次。</w:t>
      </w:r>
    </w:p>
    <w:sectPr w:rsidR="004641D7" w:rsidRPr="00E415EA" w:rsidSect="00E415EA">
      <w:pgSz w:w="11906" w:h="16838"/>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4C95" w14:textId="77777777" w:rsidR="00676680" w:rsidRDefault="00676680" w:rsidP="00676680">
      <w:pPr>
        <w:spacing w:after="0" w:line="240" w:lineRule="auto"/>
      </w:pPr>
      <w:r>
        <w:separator/>
      </w:r>
    </w:p>
  </w:endnote>
  <w:endnote w:type="continuationSeparator" w:id="0">
    <w:p w14:paraId="3663EF1B" w14:textId="77777777" w:rsidR="00676680" w:rsidRDefault="00676680" w:rsidP="0067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6D33" w14:textId="77777777" w:rsidR="00676680" w:rsidRDefault="00676680" w:rsidP="00676680">
      <w:pPr>
        <w:spacing w:after="0" w:line="240" w:lineRule="auto"/>
      </w:pPr>
      <w:r>
        <w:separator/>
      </w:r>
    </w:p>
  </w:footnote>
  <w:footnote w:type="continuationSeparator" w:id="0">
    <w:p w14:paraId="1D51D44F" w14:textId="77777777" w:rsidR="00676680" w:rsidRDefault="00676680" w:rsidP="00676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FE"/>
    <w:rsid w:val="002D3D8E"/>
    <w:rsid w:val="0030385A"/>
    <w:rsid w:val="003D128C"/>
    <w:rsid w:val="004641D7"/>
    <w:rsid w:val="00676680"/>
    <w:rsid w:val="00D63AFE"/>
    <w:rsid w:val="00DF2A91"/>
    <w:rsid w:val="00E415E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AFECA"/>
  <w15:chartTrackingRefBased/>
  <w15:docId w15:val="{9B33ECA0-622F-4BE4-A334-BD2B6CB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6680"/>
    <w:pPr>
      <w:tabs>
        <w:tab w:val="center" w:pos="4153"/>
        <w:tab w:val="right" w:pos="8306"/>
      </w:tabs>
      <w:snapToGrid w:val="0"/>
    </w:pPr>
    <w:rPr>
      <w:sz w:val="20"/>
      <w:szCs w:val="20"/>
    </w:rPr>
  </w:style>
  <w:style w:type="character" w:customStyle="1" w:styleId="a4">
    <w:name w:val="頁首 字元"/>
    <w:basedOn w:val="a0"/>
    <w:link w:val="a3"/>
    <w:uiPriority w:val="99"/>
    <w:rsid w:val="00676680"/>
    <w:rPr>
      <w:sz w:val="20"/>
      <w:szCs w:val="20"/>
    </w:rPr>
  </w:style>
  <w:style w:type="paragraph" w:styleId="a5">
    <w:name w:val="footer"/>
    <w:basedOn w:val="a"/>
    <w:link w:val="a6"/>
    <w:uiPriority w:val="99"/>
    <w:unhideWhenUsed/>
    <w:rsid w:val="00676680"/>
    <w:pPr>
      <w:tabs>
        <w:tab w:val="center" w:pos="4153"/>
        <w:tab w:val="right" w:pos="8306"/>
      </w:tabs>
      <w:snapToGrid w:val="0"/>
    </w:pPr>
    <w:rPr>
      <w:sz w:val="20"/>
      <w:szCs w:val="20"/>
    </w:rPr>
  </w:style>
  <w:style w:type="character" w:customStyle="1" w:styleId="a6">
    <w:name w:val="頁尾 字元"/>
    <w:basedOn w:val="a0"/>
    <w:link w:val="a5"/>
    <w:uiPriority w:val="99"/>
    <w:rsid w:val="0067668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Ip</dc:creator>
  <cp:keywords/>
  <dc:description/>
  <cp:lastModifiedBy>Fung Tsz Sum</cp:lastModifiedBy>
  <cp:revision>2</cp:revision>
  <dcterms:created xsi:type="dcterms:W3CDTF">2023-03-15T10:25:00Z</dcterms:created>
  <dcterms:modified xsi:type="dcterms:W3CDTF">2023-03-15T10:25:00Z</dcterms:modified>
</cp:coreProperties>
</file>