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DCBB" w14:textId="4D3508E5" w:rsidR="00940FF6" w:rsidRPr="005202FE" w:rsidRDefault="00940FF6" w:rsidP="005202FE">
      <w:pPr>
        <w:spacing w:after="0" w:line="240" w:lineRule="exact"/>
        <w:rPr>
          <w:rFonts w:ascii="新細明體" w:eastAsia="新細明體" w:hAnsi="新細明體"/>
          <w:sz w:val="24"/>
          <w:szCs w:val="24"/>
          <w:lang w:eastAsia="zh-TW"/>
        </w:rPr>
      </w:pPr>
      <w:r w:rsidRPr="005202FE">
        <w:rPr>
          <w:rFonts w:ascii="新細明體" w:eastAsia="新細明體" w:hAnsi="新細明體" w:hint="eastAsia"/>
          <w:sz w:val="24"/>
          <w:szCs w:val="24"/>
        </w:rPr>
        <w:t>頁</w:t>
      </w:r>
      <w:r w:rsidR="009C60A9">
        <w:rPr>
          <w:rFonts w:ascii="新細明體" w:eastAsia="新細明體" w:hAnsi="新細明體"/>
          <w:sz w:val="24"/>
          <w:szCs w:val="24"/>
        </w:rPr>
        <w:t>1</w:t>
      </w:r>
    </w:p>
    <w:p w14:paraId="15906E20" w14:textId="77777777" w:rsidR="005202FE" w:rsidRPr="005202FE" w:rsidRDefault="005202FE" w:rsidP="005202FE">
      <w:pPr>
        <w:spacing w:after="0" w:line="240" w:lineRule="exact"/>
        <w:rPr>
          <w:rFonts w:ascii="新細明體" w:eastAsia="新細明體" w:hAnsi="新細明體"/>
          <w:sz w:val="24"/>
          <w:szCs w:val="24"/>
          <w:lang w:eastAsia="zh-TW"/>
        </w:rPr>
      </w:pPr>
    </w:p>
    <w:p w14:paraId="742C0BE1" w14:textId="77777777" w:rsidR="005202FE" w:rsidRDefault="00940FF6" w:rsidP="005202FE">
      <w:pPr>
        <w:spacing w:after="0" w:line="240" w:lineRule="exact"/>
        <w:rPr>
          <w:rFonts w:ascii="新細明體" w:hAnsi="新細明體"/>
          <w:sz w:val="24"/>
          <w:szCs w:val="24"/>
        </w:rPr>
      </w:pPr>
      <w:r w:rsidRPr="005202FE">
        <w:rPr>
          <w:rFonts w:ascii="新細明體" w:eastAsia="新細明體" w:hAnsi="新細明體" w:hint="eastAsia"/>
          <w:sz w:val="24"/>
          <w:szCs w:val="24"/>
        </w:rPr>
        <w:t>香港特別行政區政府</w:t>
      </w:r>
    </w:p>
    <w:p w14:paraId="63898764" w14:textId="5ABF0505" w:rsidR="00940FF6" w:rsidRPr="005202FE" w:rsidRDefault="005202FE" w:rsidP="005202FE">
      <w:pPr>
        <w:spacing w:after="0" w:line="240" w:lineRule="exact"/>
        <w:rPr>
          <w:rFonts w:ascii="新細明體" w:eastAsia="新細明體" w:hAnsi="新細明體"/>
          <w:sz w:val="24"/>
          <w:szCs w:val="24"/>
        </w:rPr>
      </w:pPr>
      <w:r>
        <w:rPr>
          <w:rFonts w:ascii="新細明體" w:eastAsia="新細明體" w:hAnsi="新細明體" w:hint="eastAsia"/>
          <w:sz w:val="24"/>
          <w:szCs w:val="24"/>
        </w:rPr>
        <w:t>衛</w:t>
      </w:r>
      <w:r w:rsidR="00940FF6" w:rsidRPr="005202FE">
        <w:rPr>
          <w:rFonts w:ascii="新細明體" w:eastAsia="新細明體" w:hAnsi="新細明體" w:hint="eastAsia"/>
          <w:sz w:val="24"/>
          <w:szCs w:val="24"/>
        </w:rPr>
        <w:t>生署</w:t>
      </w:r>
      <w:r>
        <w:rPr>
          <w:rFonts w:ascii="新細明體" w:hAnsi="新細明體" w:hint="eastAsia"/>
          <w:sz w:val="24"/>
          <w:szCs w:val="24"/>
        </w:rPr>
        <w:t xml:space="preserve"> </w:t>
      </w:r>
      <w:r>
        <w:rPr>
          <w:rFonts w:ascii="新細明體" w:eastAsia="新細明體" w:hAnsi="新細明體" w:hint="eastAsia"/>
          <w:sz w:val="24"/>
          <w:szCs w:val="24"/>
        </w:rPr>
        <w:t>衛</w:t>
      </w:r>
      <w:r w:rsidR="00940FF6" w:rsidRPr="005202FE">
        <w:rPr>
          <w:rFonts w:ascii="新細明體" w:eastAsia="新細明體" w:hAnsi="新細明體" w:hint="eastAsia"/>
          <w:sz w:val="24"/>
          <w:szCs w:val="24"/>
        </w:rPr>
        <w:t>生防護中心</w:t>
      </w:r>
    </w:p>
    <w:p w14:paraId="2E1C0429" w14:textId="7FED4C55" w:rsidR="00940FF6" w:rsidRPr="005202FE" w:rsidRDefault="00940FF6"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飲食與營養</w:t>
      </w:r>
      <w:r w:rsidR="005202FE" w:rsidRPr="005202FE">
        <w:rPr>
          <w:rFonts w:ascii="新細明體" w:eastAsia="新細明體" w:hAnsi="新細明體" w:hint="eastAsia"/>
          <w:sz w:val="24"/>
          <w:szCs w:val="24"/>
        </w:rPr>
        <w:t>－</w:t>
      </w:r>
      <w:r w:rsidRPr="005202FE">
        <w:rPr>
          <w:rFonts w:ascii="新細明體" w:eastAsia="新細明體" w:hAnsi="新細明體" w:hint="eastAsia"/>
          <w:sz w:val="24"/>
          <w:szCs w:val="24"/>
        </w:rPr>
        <w:t>健康資訊</w:t>
      </w:r>
    </w:p>
    <w:p w14:paraId="2C139EF9" w14:textId="77777777" w:rsidR="005202FE" w:rsidRPr="00B30227" w:rsidRDefault="005202FE" w:rsidP="005202FE">
      <w:pPr>
        <w:spacing w:after="0" w:line="240" w:lineRule="exact"/>
        <w:rPr>
          <w:rFonts w:ascii="新細明體" w:eastAsia="新細明體" w:hAnsi="新細明體" w:cs="Times New Roman"/>
          <w:sz w:val="24"/>
          <w:szCs w:val="24"/>
        </w:rPr>
      </w:pPr>
      <w:r w:rsidRPr="00B30227">
        <w:rPr>
          <w:rFonts w:ascii="新細明體" w:eastAsia="新細明體" w:hAnsi="新細明體" w:cs="Times New Roman"/>
          <w:sz w:val="24"/>
          <w:szCs w:val="24"/>
          <w:shd w:val="clear" w:color="auto" w:fill="FFFFFF"/>
        </w:rPr>
        <w:t>精明錦囊教你快捷輕鬆地實行「二加三」</w:t>
      </w:r>
    </w:p>
    <w:p w14:paraId="03D863E7" w14:textId="77777777" w:rsidR="00940FF6" w:rsidRPr="005202FE" w:rsidRDefault="00940FF6" w:rsidP="005202FE">
      <w:pPr>
        <w:spacing w:after="0" w:line="240" w:lineRule="exact"/>
        <w:rPr>
          <w:rFonts w:ascii="新細明體" w:eastAsia="新細明體" w:hAnsi="新細明體"/>
          <w:sz w:val="24"/>
          <w:szCs w:val="24"/>
        </w:rPr>
      </w:pPr>
    </w:p>
    <w:p w14:paraId="1F7D4194" w14:textId="77777777" w:rsidR="00F95D6F" w:rsidRPr="005202FE" w:rsidRDefault="00526723"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哪些蔬果含豐富維他命C及纖維？</w:t>
      </w:r>
    </w:p>
    <w:p w14:paraId="23498822" w14:textId="77777777" w:rsidR="00644F9E" w:rsidRPr="005202FE" w:rsidRDefault="00644F9E" w:rsidP="005202FE">
      <w:pPr>
        <w:spacing w:after="0" w:line="240" w:lineRule="exact"/>
        <w:rPr>
          <w:rFonts w:ascii="新細明體" w:eastAsia="新細明體" w:hAnsi="新細明體"/>
          <w:sz w:val="24"/>
          <w:szCs w:val="24"/>
        </w:rPr>
      </w:pPr>
    </w:p>
    <w:p w14:paraId="56F85120" w14:textId="77777777"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以下是一些蔬果的營養參考值，請緊記：要達致營養均衡，必須適量進食不同種類的食物。</w:t>
      </w:r>
    </w:p>
    <w:p w14:paraId="0F4D0B20" w14:textId="77777777" w:rsidR="00644F9E" w:rsidRPr="005202FE" w:rsidRDefault="00644F9E" w:rsidP="005202FE">
      <w:pPr>
        <w:spacing w:after="0" w:line="240" w:lineRule="exact"/>
        <w:rPr>
          <w:rFonts w:ascii="新細明體" w:eastAsia="新細明體" w:hAnsi="新細明體"/>
          <w:sz w:val="24"/>
          <w:szCs w:val="24"/>
        </w:rPr>
      </w:pPr>
    </w:p>
    <w:p w14:paraId="19B07D94" w14:textId="77777777"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含豐富維生素C的水果例子</w:t>
      </w:r>
    </w:p>
    <w:p w14:paraId="22CE5E06" w14:textId="77777777" w:rsidR="00644F9E" w:rsidRPr="005202FE" w:rsidRDefault="00644F9E" w:rsidP="005202FE">
      <w:pPr>
        <w:spacing w:after="0" w:line="240" w:lineRule="exact"/>
        <w:rPr>
          <w:rFonts w:ascii="新細明體" w:eastAsia="新細明體" w:hAnsi="新細明體"/>
          <w:sz w:val="24"/>
          <w:szCs w:val="24"/>
        </w:rPr>
      </w:pPr>
    </w:p>
    <w:p w14:paraId="61F9DC0D" w14:textId="6D7B229A"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水果名稱</w:t>
      </w:r>
      <w:r w:rsidR="005202FE">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Pr="005202FE">
        <w:rPr>
          <w:rFonts w:ascii="新細明體" w:eastAsia="新細明體" w:hAnsi="新細明體" w:hint="eastAsia"/>
          <w:sz w:val="24"/>
          <w:szCs w:val="24"/>
        </w:rPr>
        <w:t>分量</w:t>
      </w:r>
      <w:r w:rsidR="005202FE">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5202FE">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維生素C含量（毫克）</w:t>
      </w:r>
    </w:p>
    <w:p w14:paraId="497BD0B0" w14:textId="48B48A61"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奇異果</w:t>
      </w:r>
      <w:r w:rsidR="005202FE">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5202FE">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一個，中型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69 克</w:t>
      </w:r>
      <w:r w:rsidR="005202FE">
        <w:rPr>
          <w:rFonts w:ascii="新細明體" w:eastAsia="新細明體" w:hAnsi="新細明體" w:hint="eastAsia"/>
          <w:sz w:val="24"/>
          <w:szCs w:val="24"/>
        </w:rPr>
        <w:t>）</w:t>
      </w:r>
      <w:r w:rsidR="005202FE">
        <w:rPr>
          <w:rFonts w:ascii="新細明體" w:hAnsi="新細明體" w:hint="eastAsia"/>
          <w:sz w:val="24"/>
          <w:szCs w:val="24"/>
        </w:rPr>
        <w:t xml:space="preserve"> </w:t>
      </w:r>
      <w:r w:rsidR="00644F9E" w:rsidRPr="005202FE">
        <w:rPr>
          <w:rFonts w:ascii="新細明體" w:eastAsia="新細明體" w:hAnsi="新細明體"/>
          <w:sz w:val="24"/>
          <w:szCs w:val="24"/>
        </w:rPr>
        <w:t>/</w:t>
      </w:r>
      <w:r w:rsidR="005202FE">
        <w:rPr>
          <w:rFonts w:ascii="新細明體" w:eastAsia="新細明體" w:hAnsi="新細明體"/>
          <w:sz w:val="24"/>
          <w:szCs w:val="24"/>
        </w:rPr>
        <w:t xml:space="preserve"> </w:t>
      </w:r>
      <w:r w:rsidRPr="005202FE">
        <w:rPr>
          <w:rFonts w:ascii="新細明體" w:eastAsia="新細明體" w:hAnsi="新細明體" w:hint="eastAsia"/>
          <w:sz w:val="24"/>
          <w:szCs w:val="24"/>
        </w:rPr>
        <w:t>64.0</w:t>
      </w:r>
    </w:p>
    <w:p w14:paraId="2E01D458" w14:textId="787D7293"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橙</w:t>
      </w:r>
      <w:r w:rsidR="005202FE">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5202FE">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一個，中型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151 克</w:t>
      </w:r>
      <w:r w:rsidR="005202FE">
        <w:rPr>
          <w:rFonts w:ascii="新細明體" w:eastAsia="新細明體" w:hAnsi="新細明體" w:hint="eastAsia"/>
          <w:sz w:val="24"/>
          <w:szCs w:val="24"/>
        </w:rPr>
        <w:t>）</w:t>
      </w:r>
      <w:r w:rsidR="005202FE">
        <w:rPr>
          <w:rFonts w:ascii="新細明體" w:hAnsi="新細明體" w:hint="eastAsia"/>
          <w:sz w:val="24"/>
          <w:szCs w:val="24"/>
        </w:rPr>
        <w:t xml:space="preserve"> </w:t>
      </w:r>
      <w:r w:rsidR="00644F9E" w:rsidRPr="005202FE">
        <w:rPr>
          <w:rFonts w:ascii="新細明體" w:eastAsia="新細明體" w:hAnsi="新細明體"/>
          <w:sz w:val="24"/>
          <w:szCs w:val="24"/>
        </w:rPr>
        <w:t>/</w:t>
      </w:r>
      <w:r w:rsidR="005202FE">
        <w:rPr>
          <w:rFonts w:ascii="新細明體" w:eastAsia="新細明體" w:hAnsi="新細明體"/>
          <w:sz w:val="24"/>
          <w:szCs w:val="24"/>
        </w:rPr>
        <w:t xml:space="preserve"> </w:t>
      </w:r>
      <w:r w:rsidRPr="005202FE">
        <w:rPr>
          <w:rFonts w:ascii="新細明體" w:eastAsia="新細明體" w:hAnsi="新細明體" w:hint="eastAsia"/>
          <w:sz w:val="24"/>
          <w:szCs w:val="24"/>
        </w:rPr>
        <w:t>68.0</w:t>
      </w:r>
    </w:p>
    <w:p w14:paraId="173BF6BC" w14:textId="4E67399F"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士多啤梨</w:t>
      </w:r>
      <w:r w:rsidR="005202FE">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5202FE">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72 克</w:t>
      </w:r>
      <w:r w:rsidR="005202FE">
        <w:rPr>
          <w:rFonts w:ascii="新細明體" w:eastAsia="新細明體" w:hAnsi="新細明體" w:hint="eastAsia"/>
          <w:sz w:val="24"/>
          <w:szCs w:val="24"/>
        </w:rPr>
        <w:t>）</w:t>
      </w:r>
      <w:r w:rsidR="005202FE">
        <w:rPr>
          <w:rFonts w:ascii="新細明體" w:hAnsi="新細明體" w:hint="eastAsia"/>
          <w:sz w:val="24"/>
          <w:szCs w:val="24"/>
        </w:rPr>
        <w:t xml:space="preserve"> </w:t>
      </w:r>
      <w:r w:rsidR="00644F9E" w:rsidRPr="005202FE">
        <w:rPr>
          <w:rFonts w:ascii="新細明體" w:eastAsia="新細明體" w:hAnsi="新細明體"/>
          <w:sz w:val="24"/>
          <w:szCs w:val="24"/>
        </w:rPr>
        <w:t>/</w:t>
      </w:r>
      <w:r w:rsidR="005202FE">
        <w:rPr>
          <w:rFonts w:ascii="新細明體" w:eastAsia="新細明體" w:hAnsi="新細明體"/>
          <w:sz w:val="24"/>
          <w:szCs w:val="24"/>
        </w:rPr>
        <w:t xml:space="preserve"> </w:t>
      </w:r>
      <w:r w:rsidRPr="005202FE">
        <w:rPr>
          <w:rFonts w:ascii="新細明體" w:eastAsia="新細明體" w:hAnsi="新細明體" w:hint="eastAsia"/>
          <w:sz w:val="24"/>
          <w:szCs w:val="24"/>
        </w:rPr>
        <w:t>42.4</w:t>
      </w:r>
    </w:p>
    <w:p w14:paraId="727537B3" w14:textId="56B3EE15"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木瓜</w:t>
      </w:r>
      <w:r w:rsidR="005202FE">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5202FE">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72.5 克</w:t>
      </w:r>
      <w:r w:rsidR="005202FE">
        <w:rPr>
          <w:rFonts w:ascii="新細明體" w:eastAsia="新細明體" w:hAnsi="新細明體" w:hint="eastAsia"/>
          <w:sz w:val="24"/>
          <w:szCs w:val="24"/>
        </w:rPr>
        <w:t>）</w:t>
      </w:r>
      <w:r w:rsidR="005202FE">
        <w:rPr>
          <w:rFonts w:ascii="新細明體" w:hAnsi="新細明體" w:hint="eastAsia"/>
          <w:sz w:val="24"/>
          <w:szCs w:val="24"/>
        </w:rPr>
        <w:t xml:space="preserve"> </w:t>
      </w:r>
      <w:r w:rsidR="00644F9E" w:rsidRPr="005202FE">
        <w:rPr>
          <w:rFonts w:ascii="新細明體" w:eastAsia="新細明體" w:hAnsi="新細明體"/>
          <w:sz w:val="24"/>
          <w:szCs w:val="24"/>
        </w:rPr>
        <w:t>/</w:t>
      </w:r>
      <w:r w:rsidR="005202FE">
        <w:rPr>
          <w:rFonts w:ascii="新細明體" w:eastAsia="新細明體" w:hAnsi="新細明體"/>
          <w:sz w:val="24"/>
          <w:szCs w:val="24"/>
        </w:rPr>
        <w:t xml:space="preserve"> </w:t>
      </w:r>
      <w:r w:rsidRPr="005202FE">
        <w:rPr>
          <w:rFonts w:ascii="新細明體" w:eastAsia="新細明體" w:hAnsi="新細明體" w:hint="eastAsia"/>
          <w:sz w:val="24"/>
          <w:szCs w:val="24"/>
        </w:rPr>
        <w:t>44.2</w:t>
      </w:r>
    </w:p>
    <w:p w14:paraId="15E6D114" w14:textId="7F2F06F5"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西柚</w:t>
      </w:r>
      <w:r w:rsidR="005202FE">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5202FE">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半個，大型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123 克</w:t>
      </w:r>
      <w:r w:rsidR="005202FE">
        <w:rPr>
          <w:rFonts w:ascii="新細明體" w:eastAsia="新細明體" w:hAnsi="新細明體" w:hint="eastAsia"/>
          <w:sz w:val="24"/>
          <w:szCs w:val="24"/>
        </w:rPr>
        <w:t>）</w:t>
      </w:r>
      <w:r w:rsidR="005202FE">
        <w:rPr>
          <w:rFonts w:ascii="新細明體" w:hAnsi="新細明體" w:hint="eastAsia"/>
          <w:sz w:val="24"/>
          <w:szCs w:val="24"/>
        </w:rPr>
        <w:t xml:space="preserve"> </w:t>
      </w:r>
      <w:r w:rsidR="00644F9E" w:rsidRPr="005202FE">
        <w:rPr>
          <w:rFonts w:ascii="新細明體" w:eastAsia="新細明體" w:hAnsi="新細明體"/>
          <w:sz w:val="24"/>
          <w:szCs w:val="24"/>
        </w:rPr>
        <w:t>/</w:t>
      </w:r>
      <w:r w:rsidR="005202FE">
        <w:rPr>
          <w:rFonts w:ascii="新細明體" w:eastAsia="新細明體" w:hAnsi="新細明體"/>
          <w:sz w:val="24"/>
          <w:szCs w:val="24"/>
        </w:rPr>
        <w:t xml:space="preserve"> </w:t>
      </w:r>
      <w:r w:rsidRPr="005202FE">
        <w:rPr>
          <w:rFonts w:ascii="新細明體" w:eastAsia="新細明體" w:hAnsi="新細明體" w:hint="eastAsia"/>
          <w:sz w:val="24"/>
          <w:szCs w:val="24"/>
        </w:rPr>
        <w:t>38.4</w:t>
      </w:r>
    </w:p>
    <w:p w14:paraId="52EFBA44" w14:textId="1272091C"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皺皮瓜</w:t>
      </w:r>
      <w:r w:rsidR="005202FE">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5202FE">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78 克</w:t>
      </w:r>
      <w:r w:rsidR="005202FE">
        <w:rPr>
          <w:rFonts w:ascii="新細明體" w:eastAsia="新細明體" w:hAnsi="新細明體" w:hint="eastAsia"/>
          <w:sz w:val="24"/>
          <w:szCs w:val="24"/>
        </w:rPr>
        <w:t>）</w:t>
      </w:r>
      <w:r w:rsidR="005202FE">
        <w:rPr>
          <w:rFonts w:ascii="新細明體" w:hAnsi="新細明體" w:hint="eastAsia"/>
          <w:sz w:val="24"/>
          <w:szCs w:val="24"/>
        </w:rPr>
        <w:t xml:space="preserve"> </w:t>
      </w:r>
      <w:r w:rsidR="00644F9E" w:rsidRPr="005202FE">
        <w:rPr>
          <w:rFonts w:ascii="新細明體" w:eastAsia="新細明體" w:hAnsi="新細明體"/>
          <w:sz w:val="24"/>
          <w:szCs w:val="24"/>
        </w:rPr>
        <w:t>/</w:t>
      </w:r>
      <w:r w:rsidR="005202FE">
        <w:rPr>
          <w:rFonts w:ascii="新細明體" w:eastAsia="新細明體" w:hAnsi="新細明體"/>
          <w:sz w:val="24"/>
          <w:szCs w:val="24"/>
        </w:rPr>
        <w:t xml:space="preserve"> </w:t>
      </w:r>
      <w:r w:rsidRPr="005202FE">
        <w:rPr>
          <w:rFonts w:ascii="新細明體" w:eastAsia="新細明體" w:hAnsi="新細明體" w:hint="eastAsia"/>
          <w:sz w:val="24"/>
          <w:szCs w:val="24"/>
        </w:rPr>
        <w:t>28.7</w:t>
      </w:r>
    </w:p>
    <w:p w14:paraId="51C99FEA" w14:textId="740C3CCD"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芒果</w:t>
      </w:r>
      <w:r w:rsidR="005202FE">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5202FE">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半個，大型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168 克</w:t>
      </w:r>
      <w:r w:rsidR="005202FE">
        <w:rPr>
          <w:rFonts w:ascii="新細明體" w:eastAsia="新細明體" w:hAnsi="新細明體" w:hint="eastAsia"/>
          <w:sz w:val="24"/>
          <w:szCs w:val="24"/>
        </w:rPr>
        <w:t>）</w:t>
      </w:r>
      <w:r w:rsidR="005202FE">
        <w:rPr>
          <w:rFonts w:ascii="新細明體" w:hAnsi="新細明體" w:hint="eastAsia"/>
          <w:sz w:val="24"/>
          <w:szCs w:val="24"/>
        </w:rPr>
        <w:t xml:space="preserve"> </w:t>
      </w:r>
      <w:r w:rsidR="00644F9E" w:rsidRPr="005202FE">
        <w:rPr>
          <w:rFonts w:ascii="新細明體" w:eastAsia="新細明體" w:hAnsi="新細明體"/>
          <w:sz w:val="24"/>
          <w:szCs w:val="24"/>
        </w:rPr>
        <w:t>/</w:t>
      </w:r>
      <w:r w:rsidR="005202FE">
        <w:rPr>
          <w:rFonts w:ascii="新細明體" w:eastAsia="新細明體" w:hAnsi="新細明體"/>
          <w:sz w:val="24"/>
          <w:szCs w:val="24"/>
        </w:rPr>
        <w:t xml:space="preserve"> </w:t>
      </w:r>
      <w:r w:rsidRPr="005202FE">
        <w:rPr>
          <w:rFonts w:ascii="新細明體" w:eastAsia="新細明體" w:hAnsi="新細明體" w:hint="eastAsia"/>
          <w:sz w:val="24"/>
          <w:szCs w:val="24"/>
        </w:rPr>
        <w:t>61.2</w:t>
      </w:r>
    </w:p>
    <w:p w14:paraId="3F08AC59" w14:textId="62B07B94"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蜜柑</w:t>
      </w:r>
      <w:r w:rsidR="005202FE">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5202FE">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一個，中型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88 克</w:t>
      </w:r>
      <w:r w:rsidR="005202FE">
        <w:rPr>
          <w:rFonts w:ascii="新細明體" w:eastAsia="新細明體" w:hAnsi="新細明體" w:hint="eastAsia"/>
          <w:sz w:val="24"/>
          <w:szCs w:val="24"/>
        </w:rPr>
        <w:t>）</w:t>
      </w:r>
      <w:r w:rsidR="005202FE">
        <w:rPr>
          <w:rFonts w:ascii="新細明體" w:hAnsi="新細明體" w:hint="eastAsia"/>
          <w:sz w:val="24"/>
          <w:szCs w:val="24"/>
        </w:rPr>
        <w:t xml:space="preserve"> </w:t>
      </w:r>
      <w:r w:rsidR="00644F9E" w:rsidRPr="005202FE">
        <w:rPr>
          <w:rFonts w:ascii="新細明體" w:eastAsia="新細明體" w:hAnsi="新細明體"/>
          <w:sz w:val="24"/>
          <w:szCs w:val="24"/>
        </w:rPr>
        <w:t>/</w:t>
      </w:r>
      <w:r w:rsidR="005202FE">
        <w:rPr>
          <w:rFonts w:ascii="新細明體" w:eastAsia="新細明體" w:hAnsi="新細明體"/>
          <w:sz w:val="24"/>
          <w:szCs w:val="24"/>
        </w:rPr>
        <w:t xml:space="preserve"> </w:t>
      </w:r>
      <w:r w:rsidRPr="005202FE">
        <w:rPr>
          <w:rFonts w:ascii="新細明體" w:eastAsia="新細明體" w:hAnsi="新細明體" w:hint="eastAsia"/>
          <w:sz w:val="24"/>
          <w:szCs w:val="24"/>
        </w:rPr>
        <w:t>23.5</w:t>
      </w:r>
    </w:p>
    <w:p w14:paraId="4AC8B217" w14:textId="1A45DA24"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楊桃</w:t>
      </w:r>
      <w:r w:rsidR="005202FE">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5202FE">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半個，大型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62 克</w:t>
      </w:r>
      <w:r w:rsidR="005202FE">
        <w:rPr>
          <w:rFonts w:ascii="新細明體" w:eastAsia="新細明體" w:hAnsi="新細明體" w:hint="eastAsia"/>
          <w:sz w:val="24"/>
          <w:szCs w:val="24"/>
        </w:rPr>
        <w:t>）</w:t>
      </w:r>
      <w:r w:rsidR="005202FE">
        <w:rPr>
          <w:rFonts w:ascii="新細明體" w:hAnsi="新細明體" w:hint="eastAsia"/>
          <w:sz w:val="24"/>
          <w:szCs w:val="24"/>
        </w:rPr>
        <w:t xml:space="preserve"> </w:t>
      </w:r>
      <w:r w:rsidR="00644F9E" w:rsidRPr="005202FE">
        <w:rPr>
          <w:rFonts w:ascii="新細明體" w:eastAsia="新細明體" w:hAnsi="新細明體"/>
          <w:sz w:val="24"/>
          <w:szCs w:val="24"/>
        </w:rPr>
        <w:t>/</w:t>
      </w:r>
      <w:r w:rsidR="005202FE">
        <w:rPr>
          <w:rFonts w:ascii="新細明體" w:eastAsia="新細明體" w:hAnsi="新細明體"/>
          <w:sz w:val="24"/>
          <w:szCs w:val="24"/>
        </w:rPr>
        <w:t xml:space="preserve"> </w:t>
      </w:r>
      <w:r w:rsidRPr="005202FE">
        <w:rPr>
          <w:rFonts w:ascii="新細明體" w:eastAsia="新細明體" w:hAnsi="新細明體" w:hint="eastAsia"/>
          <w:sz w:val="24"/>
          <w:szCs w:val="24"/>
        </w:rPr>
        <w:t>21.4</w:t>
      </w:r>
    </w:p>
    <w:p w14:paraId="1064FB71" w14:textId="7DC1F40B"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蜜瓜</w:t>
      </w:r>
      <w:r w:rsidR="005202FE">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5202FE">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85 克</w:t>
      </w:r>
      <w:r w:rsidR="005202FE">
        <w:rPr>
          <w:rFonts w:ascii="新細明體" w:eastAsia="新細明體" w:hAnsi="新細明體" w:hint="eastAsia"/>
          <w:sz w:val="24"/>
          <w:szCs w:val="24"/>
        </w:rPr>
        <w:t>）</w:t>
      </w:r>
      <w:r w:rsidR="005202FE">
        <w:rPr>
          <w:rFonts w:ascii="新細明體" w:hAnsi="新細明體" w:hint="eastAsia"/>
          <w:sz w:val="24"/>
          <w:szCs w:val="24"/>
        </w:rPr>
        <w:t xml:space="preserve"> </w:t>
      </w:r>
      <w:r w:rsidR="00644F9E" w:rsidRPr="005202FE">
        <w:rPr>
          <w:rFonts w:ascii="新細明體" w:eastAsia="新細明體" w:hAnsi="新細明體"/>
          <w:sz w:val="24"/>
          <w:szCs w:val="24"/>
        </w:rPr>
        <w:t>/</w:t>
      </w:r>
      <w:r w:rsidR="005202FE">
        <w:rPr>
          <w:rFonts w:ascii="新細明體" w:eastAsia="新細明體" w:hAnsi="新細明體"/>
          <w:sz w:val="24"/>
          <w:szCs w:val="24"/>
        </w:rPr>
        <w:t xml:space="preserve"> </w:t>
      </w:r>
      <w:r w:rsidRPr="005202FE">
        <w:rPr>
          <w:rFonts w:ascii="新細明體" w:eastAsia="新細明體" w:hAnsi="新細明體" w:hint="eastAsia"/>
          <w:sz w:val="24"/>
          <w:szCs w:val="24"/>
        </w:rPr>
        <w:t>15.3</w:t>
      </w:r>
    </w:p>
    <w:p w14:paraId="0D0EE4C9" w14:textId="77777777" w:rsidR="00644F9E" w:rsidRPr="005202FE" w:rsidRDefault="00644F9E" w:rsidP="005202FE">
      <w:pPr>
        <w:spacing w:after="0" w:line="240" w:lineRule="exact"/>
        <w:rPr>
          <w:rFonts w:ascii="新細明體" w:eastAsia="新細明體" w:hAnsi="新細明體"/>
          <w:sz w:val="24"/>
          <w:szCs w:val="24"/>
        </w:rPr>
      </w:pPr>
    </w:p>
    <w:p w14:paraId="0F6BB87B" w14:textId="77777777"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含豐富維生素C的蔬菜例子</w:t>
      </w:r>
    </w:p>
    <w:p w14:paraId="329108C6" w14:textId="77777777" w:rsidR="00644F9E" w:rsidRPr="005202FE" w:rsidRDefault="00644F9E" w:rsidP="005202FE">
      <w:pPr>
        <w:spacing w:after="0" w:line="240" w:lineRule="exact"/>
        <w:rPr>
          <w:rFonts w:ascii="新細明體" w:eastAsia="新細明體" w:hAnsi="新細明體"/>
          <w:sz w:val="24"/>
          <w:szCs w:val="24"/>
        </w:rPr>
      </w:pPr>
    </w:p>
    <w:p w14:paraId="010A4F5A" w14:textId="7A00966D"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蔬菜名稱</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分量</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維生素C含量（毫克）</w:t>
      </w:r>
    </w:p>
    <w:p w14:paraId="0392E4C0" w14:textId="19802782"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紅燈籠椒</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68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116.3</w:t>
      </w:r>
    </w:p>
    <w:p w14:paraId="355E3DF1" w14:textId="4026EB2D"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青燈籠椒</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67.5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50.2</w:t>
      </w:r>
    </w:p>
    <w:p w14:paraId="7B7B219E" w14:textId="0A002C92"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西蘭花</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78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50.6</w:t>
      </w:r>
    </w:p>
    <w:p w14:paraId="3DC5ADDC" w14:textId="1EF7B3D0"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椰菜花</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62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27.5</w:t>
      </w:r>
    </w:p>
    <w:p w14:paraId="63ABB21A" w14:textId="3350F37D"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番茄</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120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27.4</w:t>
      </w:r>
    </w:p>
    <w:p w14:paraId="4CDC7FD6" w14:textId="465E1798"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莧菜</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66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27.2</w:t>
      </w:r>
    </w:p>
    <w:p w14:paraId="42212044" w14:textId="2FFDB302"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芥蘭</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65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26.7</w:t>
      </w:r>
    </w:p>
    <w:p w14:paraId="0BDF9D49" w14:textId="34767622"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白菜</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85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22.1</w:t>
      </w:r>
    </w:p>
    <w:p w14:paraId="1CA19F10" w14:textId="7FB7BBE6"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芥菜</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70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17.7</w:t>
      </w:r>
    </w:p>
    <w:p w14:paraId="7F5FDC5C" w14:textId="63F396C3" w:rsidR="00FB0351"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蓮藕</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60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16.4</w:t>
      </w:r>
    </w:p>
    <w:p w14:paraId="12EB9973" w14:textId="736A85C0" w:rsidR="00ED7A0F" w:rsidRDefault="00ED7A0F" w:rsidP="005202FE">
      <w:pPr>
        <w:spacing w:after="0" w:line="240" w:lineRule="exact"/>
        <w:rPr>
          <w:rFonts w:ascii="新細明體" w:hAnsi="新細明體"/>
          <w:sz w:val="24"/>
          <w:szCs w:val="24"/>
        </w:rPr>
      </w:pPr>
    </w:p>
    <w:p w14:paraId="42602E5F" w14:textId="77777777"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高纖水果例子</w:t>
      </w:r>
    </w:p>
    <w:p w14:paraId="7EDFD09E" w14:textId="77777777" w:rsidR="00644F9E" w:rsidRPr="005202FE" w:rsidRDefault="00644F9E" w:rsidP="005202FE">
      <w:pPr>
        <w:spacing w:after="0" w:line="240" w:lineRule="exact"/>
        <w:rPr>
          <w:rFonts w:ascii="新細明體" w:eastAsia="新細明體" w:hAnsi="新細明體"/>
          <w:sz w:val="24"/>
          <w:szCs w:val="24"/>
        </w:rPr>
      </w:pPr>
    </w:p>
    <w:p w14:paraId="6B5342FE" w14:textId="037DD3C6"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水果名稱</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分量</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膳食纖維含量（克）</w:t>
      </w:r>
    </w:p>
    <w:p w14:paraId="743E0561" w14:textId="1456000F"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梨</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一個，中型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178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5.5</w:t>
      </w:r>
    </w:p>
    <w:p w14:paraId="0A6144DD" w14:textId="50B67753"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蘋果（連皮）</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一個，中型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182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4.4</w:t>
      </w:r>
    </w:p>
    <w:p w14:paraId="509B980B" w14:textId="6A927658"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橙</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一個，中型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151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3.6</w:t>
      </w:r>
    </w:p>
    <w:p w14:paraId="7C24BBF4" w14:textId="74CF454C"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奇異果</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一個，中型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69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2.1</w:t>
      </w:r>
    </w:p>
    <w:p w14:paraId="284B774E" w14:textId="0F68AF79"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桃駁李</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一個，中型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142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2.4</w:t>
      </w:r>
    </w:p>
    <w:p w14:paraId="722CA1F5" w14:textId="498A382A"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西柚</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半個，大型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123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2.0</w:t>
      </w:r>
    </w:p>
    <w:p w14:paraId="354E1DCE" w14:textId="423CED09"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芒果</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半個，大型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168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2.7</w:t>
      </w:r>
    </w:p>
    <w:p w14:paraId="10DA2D99" w14:textId="22B2394F"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香蕉</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半條，大型</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68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1.8</w:t>
      </w:r>
    </w:p>
    <w:p w14:paraId="1D13FE2E" w14:textId="3B5056BF" w:rsidR="00FB0351" w:rsidRPr="005202FE"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藍莓</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74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1.8</w:t>
      </w:r>
    </w:p>
    <w:p w14:paraId="230AFC03" w14:textId="489782C0" w:rsidR="00ED7A0F" w:rsidRDefault="00FB0351" w:rsidP="005202FE">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士多啤梨</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72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hint="eastAsia"/>
          <w:sz w:val="24"/>
          <w:szCs w:val="24"/>
        </w:rPr>
        <w:t>1.5</w:t>
      </w:r>
    </w:p>
    <w:p w14:paraId="0750FA1B" w14:textId="462EB9F7" w:rsidR="00FB0351" w:rsidRPr="005202FE" w:rsidRDefault="00ED7A0F" w:rsidP="00ED7A0F">
      <w:pPr>
        <w:spacing w:after="0" w:line="240" w:lineRule="exact"/>
        <w:rPr>
          <w:rFonts w:ascii="新細明體" w:eastAsia="新細明體" w:hAnsi="新細明體"/>
          <w:sz w:val="24"/>
          <w:szCs w:val="24"/>
        </w:rPr>
      </w:pPr>
      <w:r>
        <w:rPr>
          <w:rFonts w:ascii="新細明體" w:eastAsia="新細明體" w:hAnsi="新細明體"/>
          <w:sz w:val="24"/>
          <w:szCs w:val="24"/>
        </w:rPr>
        <w:br w:type="page"/>
      </w:r>
      <w:r w:rsidRPr="005202FE">
        <w:rPr>
          <w:rFonts w:ascii="新細明體" w:eastAsia="新細明體" w:hAnsi="新細明體" w:hint="eastAsia"/>
          <w:sz w:val="24"/>
          <w:szCs w:val="24"/>
        </w:rPr>
        <w:lastRenderedPageBreak/>
        <w:t>頁</w:t>
      </w:r>
      <w:r w:rsidR="009C60A9">
        <w:rPr>
          <w:rFonts w:ascii="新細明體" w:eastAsia="新細明體" w:hAnsi="新細明體"/>
          <w:sz w:val="24"/>
          <w:szCs w:val="24"/>
        </w:rPr>
        <w:t>2</w:t>
      </w:r>
    </w:p>
    <w:p w14:paraId="7772B5A2" w14:textId="77777777" w:rsidR="00644F9E" w:rsidRPr="005202FE" w:rsidRDefault="00644F9E" w:rsidP="00ED7A0F">
      <w:pPr>
        <w:spacing w:after="0" w:line="240" w:lineRule="exact"/>
        <w:rPr>
          <w:rFonts w:ascii="新細明體" w:eastAsia="新細明體" w:hAnsi="新細明體"/>
          <w:sz w:val="24"/>
          <w:szCs w:val="24"/>
        </w:rPr>
      </w:pPr>
    </w:p>
    <w:p w14:paraId="06AF110D" w14:textId="77777777"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高纖蔬菜例子</w:t>
      </w:r>
    </w:p>
    <w:p w14:paraId="052DC351" w14:textId="77777777" w:rsidR="00644F9E" w:rsidRPr="005202FE" w:rsidRDefault="00644F9E" w:rsidP="00ED7A0F">
      <w:pPr>
        <w:spacing w:after="0" w:line="240" w:lineRule="exact"/>
        <w:rPr>
          <w:rFonts w:ascii="新細明體" w:eastAsia="新細明體" w:hAnsi="新細明體"/>
          <w:sz w:val="24"/>
          <w:szCs w:val="24"/>
        </w:rPr>
      </w:pPr>
    </w:p>
    <w:p w14:paraId="47AAB89E" w14:textId="46196ADE"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蔬菜名稱</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分量</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膳食纖維含量（克）</w:t>
      </w:r>
    </w:p>
    <w:p w14:paraId="7B795618" w14:textId="7B6AC5BB"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青豆</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80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sz w:val="24"/>
          <w:szCs w:val="24"/>
        </w:rPr>
        <w:t>4.4</w:t>
      </w:r>
    </w:p>
    <w:p w14:paraId="78E8C89B" w14:textId="44E96E0C"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西蘭花</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78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sz w:val="24"/>
          <w:szCs w:val="24"/>
        </w:rPr>
        <w:t>2.6</w:t>
      </w:r>
    </w:p>
    <w:p w14:paraId="1564E61C" w14:textId="79547A8D"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紅蘿蔔</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78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sz w:val="24"/>
          <w:szCs w:val="24"/>
        </w:rPr>
        <w:t>2.3</w:t>
      </w:r>
    </w:p>
    <w:p w14:paraId="5ADC8721" w14:textId="077EF663"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粟米</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82.5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sz w:val="24"/>
          <w:szCs w:val="24"/>
        </w:rPr>
        <w:t>2.3</w:t>
      </w:r>
    </w:p>
    <w:p w14:paraId="5938D75A" w14:textId="04963A95"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菠菜</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90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sz w:val="24"/>
          <w:szCs w:val="24"/>
        </w:rPr>
        <w:t>2.2</w:t>
      </w:r>
    </w:p>
    <w:p w14:paraId="74AA73C7" w14:textId="7F105D68"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蓮藕</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60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sz w:val="24"/>
          <w:szCs w:val="24"/>
        </w:rPr>
        <w:t>1.9</w:t>
      </w:r>
    </w:p>
    <w:p w14:paraId="4A28A290" w14:textId="33F5E775"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椰菜花</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62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sz w:val="24"/>
          <w:szCs w:val="24"/>
        </w:rPr>
        <w:t>1.4</w:t>
      </w:r>
    </w:p>
    <w:p w14:paraId="13F13F2A" w14:textId="5B755166"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洋蔥</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105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sz w:val="24"/>
          <w:szCs w:val="24"/>
        </w:rPr>
        <w:t>1.5</w:t>
      </w:r>
    </w:p>
    <w:p w14:paraId="2910E15C" w14:textId="3B607E78"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蘆筍</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90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sz w:val="24"/>
          <w:szCs w:val="24"/>
        </w:rPr>
        <w:t>1.5</w:t>
      </w:r>
    </w:p>
    <w:p w14:paraId="07A25B9E" w14:textId="281463AD"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茄子</w:t>
      </w:r>
      <w:r w:rsidR="00ED7A0F">
        <w:rPr>
          <w:rFonts w:ascii="新細明體" w:hAnsi="新細明體" w:hint="eastAsia"/>
          <w:sz w:val="24"/>
          <w:szCs w:val="24"/>
        </w:rPr>
        <w:t xml:space="preserve"> </w:t>
      </w:r>
      <w:r w:rsidR="00644F9E" w:rsidRPr="005202FE">
        <w:rPr>
          <w:rFonts w:ascii="新細明體" w:eastAsia="新細明體" w:hAnsi="新細明體" w:hint="eastAsia"/>
          <w:sz w:val="24"/>
          <w:szCs w:val="24"/>
          <w:lang w:eastAsia="zh-TW"/>
        </w:rPr>
        <w:t>/</w:t>
      </w:r>
      <w:r w:rsidR="00ED7A0F">
        <w:rPr>
          <w:rFonts w:ascii="新細明體" w:eastAsia="新細明體" w:hAnsi="新細明體"/>
          <w:sz w:val="24"/>
          <w:szCs w:val="24"/>
          <w:lang w:eastAsia="zh-TW"/>
        </w:rPr>
        <w:t xml:space="preserve"> </w:t>
      </w:r>
      <w:r w:rsidRPr="005202FE">
        <w:rPr>
          <w:rFonts w:ascii="新細明體" w:eastAsia="新細明體" w:hAnsi="新細明體" w:hint="eastAsia"/>
          <w:sz w:val="24"/>
          <w:szCs w:val="24"/>
        </w:rPr>
        <w:t>半杯</w:t>
      </w:r>
      <w:r w:rsidR="00ED7A0F">
        <w:rPr>
          <w:rFonts w:ascii="新細明體" w:eastAsia="新細明體" w:hAnsi="新細明體" w:hint="eastAsia"/>
          <w:sz w:val="24"/>
          <w:szCs w:val="24"/>
        </w:rPr>
        <w:t>，</w:t>
      </w:r>
      <w:r w:rsidRPr="005202FE">
        <w:rPr>
          <w:rFonts w:ascii="新細明體" w:eastAsia="新細明體" w:hAnsi="新細明體" w:hint="eastAsia"/>
          <w:sz w:val="24"/>
          <w:szCs w:val="24"/>
        </w:rPr>
        <w:t>煮熟</w:t>
      </w:r>
      <w:r w:rsidR="005202FE">
        <w:rPr>
          <w:rFonts w:ascii="新細明體" w:eastAsia="新細明體" w:hAnsi="新細明體" w:hint="eastAsia"/>
          <w:sz w:val="24"/>
          <w:szCs w:val="24"/>
        </w:rPr>
        <w:t>（</w:t>
      </w:r>
      <w:r w:rsidRPr="005202FE">
        <w:rPr>
          <w:rFonts w:ascii="新細明體" w:eastAsia="新細明體" w:hAnsi="新細明體" w:hint="eastAsia"/>
          <w:sz w:val="24"/>
          <w:szCs w:val="24"/>
        </w:rPr>
        <w:t>50 克</w:t>
      </w:r>
      <w:r w:rsidR="005202FE">
        <w:rPr>
          <w:rFonts w:ascii="新細明體" w:eastAsia="新細明體" w:hAnsi="新細明體" w:hint="eastAsia"/>
          <w:sz w:val="24"/>
          <w:szCs w:val="24"/>
        </w:rPr>
        <w:t>）</w:t>
      </w:r>
      <w:r w:rsidR="00ED7A0F">
        <w:rPr>
          <w:rFonts w:ascii="新細明體" w:hAnsi="新細明體" w:hint="eastAsia"/>
          <w:sz w:val="24"/>
          <w:szCs w:val="24"/>
        </w:rPr>
        <w:t xml:space="preserve"> </w:t>
      </w:r>
      <w:r w:rsidR="00644F9E" w:rsidRPr="005202FE">
        <w:rPr>
          <w:rFonts w:ascii="新細明體" w:eastAsia="新細明體" w:hAnsi="新細明體"/>
          <w:sz w:val="24"/>
          <w:szCs w:val="24"/>
        </w:rPr>
        <w:t>/</w:t>
      </w:r>
      <w:r w:rsidR="00ED7A0F">
        <w:rPr>
          <w:rFonts w:ascii="新細明體" w:eastAsia="新細明體" w:hAnsi="新細明體"/>
          <w:sz w:val="24"/>
          <w:szCs w:val="24"/>
        </w:rPr>
        <w:t xml:space="preserve"> </w:t>
      </w:r>
      <w:r w:rsidRPr="005202FE">
        <w:rPr>
          <w:rFonts w:ascii="新細明體" w:eastAsia="新細明體" w:hAnsi="新細明體"/>
          <w:sz w:val="24"/>
          <w:szCs w:val="24"/>
        </w:rPr>
        <w:t>1.3</w:t>
      </w:r>
    </w:p>
    <w:p w14:paraId="7AA18407" w14:textId="77777777" w:rsidR="00FB0351" w:rsidRPr="005202FE" w:rsidRDefault="00FB0351" w:rsidP="00ED7A0F">
      <w:pPr>
        <w:spacing w:after="0" w:line="240" w:lineRule="exact"/>
        <w:rPr>
          <w:rFonts w:ascii="新細明體" w:eastAsia="新細明體" w:hAnsi="新細明體"/>
          <w:sz w:val="24"/>
          <w:szCs w:val="24"/>
        </w:rPr>
      </w:pPr>
    </w:p>
    <w:p w14:paraId="2152F343" w14:textId="77777777"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附註：除了表中所見的蔬菜外，大部分豆類都含豐富膳食纖維。</w:t>
      </w:r>
    </w:p>
    <w:p w14:paraId="064B086A" w14:textId="77777777"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以上表列為經常食用的蔬果例子，清單並未列出所有適用蔬果。</w:t>
      </w:r>
    </w:p>
    <w:p w14:paraId="078E9165" w14:textId="77777777" w:rsidR="00FB0351" w:rsidRPr="005202FE" w:rsidRDefault="00FB0351" w:rsidP="00ED7A0F">
      <w:pPr>
        <w:spacing w:after="0" w:line="240" w:lineRule="exact"/>
        <w:rPr>
          <w:rFonts w:ascii="新細明體" w:eastAsia="新細明體" w:hAnsi="新細明體"/>
          <w:sz w:val="24"/>
          <w:szCs w:val="24"/>
        </w:rPr>
      </w:pPr>
    </w:p>
    <w:p w14:paraId="73F9A56A" w14:textId="31409EAB" w:rsidR="00FB0351" w:rsidRPr="005202FE" w:rsidRDefault="00FB0351" w:rsidP="00ED7A0F">
      <w:pPr>
        <w:spacing w:after="0" w:line="240" w:lineRule="exact"/>
        <w:rPr>
          <w:rFonts w:ascii="新細明體" w:eastAsia="新細明體" w:hAnsi="新細明體"/>
          <w:sz w:val="24"/>
          <w:szCs w:val="24"/>
        </w:rPr>
      </w:pPr>
      <w:r w:rsidRPr="005202FE">
        <w:rPr>
          <w:rFonts w:ascii="新細明體" w:eastAsia="新細明體" w:hAnsi="新細明體" w:hint="eastAsia"/>
          <w:sz w:val="24"/>
          <w:szCs w:val="24"/>
        </w:rPr>
        <w:t>參考資料：營養分析資料於二零一八年十一月取自美國農業部營養資料實驗室的「營養標準參考資料庫」。</w:t>
      </w:r>
    </w:p>
    <w:sectPr w:rsidR="00FB0351" w:rsidRPr="005202FE" w:rsidSect="005202FE">
      <w:pgSz w:w="11906" w:h="16838"/>
      <w:pgMar w:top="851"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23"/>
    <w:rsid w:val="005202FE"/>
    <w:rsid w:val="00526723"/>
    <w:rsid w:val="00644F9E"/>
    <w:rsid w:val="008E0063"/>
    <w:rsid w:val="00940FF6"/>
    <w:rsid w:val="009C60A9"/>
    <w:rsid w:val="00A84429"/>
    <w:rsid w:val="00D771E2"/>
    <w:rsid w:val="00ED7A0F"/>
    <w:rsid w:val="00F95D6F"/>
    <w:rsid w:val="00FB0351"/>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7214"/>
  <w15:chartTrackingRefBased/>
  <w15:docId w15:val="{734E76B2-DAA6-42FF-B0C1-24A9486E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Ip</dc:creator>
  <cp:keywords/>
  <dc:description/>
  <cp:lastModifiedBy>Fung Tsz Sum</cp:lastModifiedBy>
  <cp:revision>2</cp:revision>
  <dcterms:created xsi:type="dcterms:W3CDTF">2023-03-15T08:12:00Z</dcterms:created>
  <dcterms:modified xsi:type="dcterms:W3CDTF">2023-03-15T08:12:00Z</dcterms:modified>
</cp:coreProperties>
</file>